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3249" w14:textId="77777777" w:rsidR="00663D97" w:rsidRDefault="00663D97" w:rsidP="00663D97">
      <w:pPr>
        <w:spacing w:after="0" w:line="240" w:lineRule="auto"/>
        <w:ind w:left="-540" w:right="-95"/>
        <w:rPr>
          <w:lang w:val="en-US"/>
        </w:rPr>
      </w:pPr>
    </w:p>
    <w:p w14:paraId="0AC2D498" w14:textId="77777777" w:rsidR="00B57F0A" w:rsidRPr="005A4EE0" w:rsidRDefault="00B57F0A" w:rsidP="001C2E2F">
      <w:pPr>
        <w:spacing w:line="240" w:lineRule="auto"/>
        <w:ind w:left="-810" w:right="-95"/>
        <w:jc w:val="both"/>
        <w:rPr>
          <w:rFonts w:ascii="Sylfaen" w:hAnsi="Sylfaen"/>
          <w:lang w:val="en-US"/>
        </w:rPr>
      </w:pPr>
      <w:r>
        <w:rPr>
          <w:rFonts w:ascii="Sylfaen" w:hAnsi="Sylfaen"/>
          <w:lang w:val="ka-GE"/>
        </w:rPr>
        <w:t xml:space="preserve">კონკურსში მონაწილეობის მიღებამდე, გთხოვთ დარწმუნდეთ რომ თქვენი ორგანიზაცია და საპროექტო იდეა ნამდვილად შეესაბამება </w:t>
      </w:r>
      <w:r w:rsidR="00CF7E15">
        <w:rPr>
          <w:lang w:val="en-US"/>
        </w:rPr>
        <w:t xml:space="preserve">GGP </w:t>
      </w:r>
      <w:r>
        <w:rPr>
          <w:rFonts w:ascii="Sylfaen" w:hAnsi="Sylfaen"/>
          <w:lang w:val="ka-GE"/>
        </w:rPr>
        <w:t xml:space="preserve">ადამიანის უსაფრთხოების საგრანტო პროგრამას. ძირითადი წესები კი შემდეგია: </w:t>
      </w:r>
    </w:p>
    <w:p w14:paraId="6F6275ED" w14:textId="77777777" w:rsidR="00B57F0A" w:rsidRPr="001C2E2F" w:rsidRDefault="00B57F0A" w:rsidP="001C2E2F">
      <w:pPr>
        <w:pStyle w:val="ListParagraph"/>
        <w:numPr>
          <w:ilvl w:val="0"/>
          <w:numId w:val="62"/>
        </w:numPr>
        <w:spacing w:line="240" w:lineRule="auto"/>
        <w:ind w:right="-95"/>
        <w:jc w:val="both"/>
        <w:rPr>
          <w:rFonts w:ascii="Sylfaen" w:hAnsi="Sylfaen"/>
          <w:lang w:val="ka-GE"/>
        </w:rPr>
      </w:pPr>
      <w:r w:rsidRPr="001C2E2F">
        <w:rPr>
          <w:rFonts w:ascii="Sylfaen" w:hAnsi="Sylfaen"/>
          <w:lang w:val="ka-GE"/>
        </w:rPr>
        <w:t xml:space="preserve">პროექტი უნდა ემსახურებოდეს მწვავე </w:t>
      </w:r>
      <w:r w:rsidR="005A4EE0">
        <w:rPr>
          <w:rFonts w:ascii="Sylfaen" w:hAnsi="Sylfaen"/>
          <w:lang w:val="ka-GE"/>
        </w:rPr>
        <w:t xml:space="preserve">და პირველადი </w:t>
      </w:r>
      <w:r w:rsidRPr="001C2E2F">
        <w:rPr>
          <w:rFonts w:ascii="Sylfaen" w:hAnsi="Sylfaen"/>
          <w:lang w:val="ka-GE"/>
        </w:rPr>
        <w:t xml:space="preserve">პრობლემის გადაწყვეტას მოწყვლადი </w:t>
      </w:r>
      <w:r w:rsidR="005A4EE0">
        <w:rPr>
          <w:rFonts w:ascii="Sylfaen" w:hAnsi="Sylfaen"/>
          <w:lang w:val="ka-GE"/>
        </w:rPr>
        <w:t xml:space="preserve">რეგიონებისთვის და </w:t>
      </w:r>
      <w:r w:rsidRPr="001C2E2F">
        <w:rPr>
          <w:rFonts w:ascii="Sylfaen" w:hAnsi="Sylfaen"/>
          <w:lang w:val="ka-GE"/>
        </w:rPr>
        <w:t xml:space="preserve">ჯგუფისთვის; </w:t>
      </w:r>
    </w:p>
    <w:p w14:paraId="2F52F378" w14:textId="77777777" w:rsidR="00B57F0A" w:rsidRPr="001C2E2F" w:rsidRDefault="00B57F0A" w:rsidP="001C2E2F">
      <w:pPr>
        <w:pStyle w:val="ListParagraph"/>
        <w:numPr>
          <w:ilvl w:val="0"/>
          <w:numId w:val="62"/>
        </w:numPr>
        <w:spacing w:line="240" w:lineRule="auto"/>
        <w:ind w:right="-95"/>
        <w:jc w:val="both"/>
        <w:rPr>
          <w:rFonts w:ascii="Sylfaen" w:hAnsi="Sylfaen"/>
          <w:lang w:val="ka-GE"/>
        </w:rPr>
      </w:pPr>
      <w:r w:rsidRPr="001C2E2F">
        <w:rPr>
          <w:rFonts w:ascii="Sylfaen" w:hAnsi="Sylfaen"/>
          <w:lang w:val="ka-GE"/>
        </w:rPr>
        <w:t xml:space="preserve">პროექტი უნდა შეესაბამებოდეს სტრატეგიულ მისწრაფებებს (ეროვნულ და საერთაშორისო დონეზე – მათ შორის, გაეროს მდგრადი განვითარების მიზნებს); </w:t>
      </w:r>
    </w:p>
    <w:p w14:paraId="1C530B80" w14:textId="77777777" w:rsidR="00B57F0A" w:rsidRPr="001C2E2F" w:rsidRDefault="00B57F0A" w:rsidP="001C2E2F">
      <w:pPr>
        <w:pStyle w:val="ListParagraph"/>
        <w:numPr>
          <w:ilvl w:val="0"/>
          <w:numId w:val="62"/>
        </w:numPr>
        <w:spacing w:line="240" w:lineRule="auto"/>
        <w:ind w:right="-95"/>
        <w:jc w:val="both"/>
        <w:rPr>
          <w:rFonts w:ascii="Sylfaen" w:hAnsi="Sylfaen"/>
          <w:lang w:val="ka-GE"/>
        </w:rPr>
      </w:pPr>
      <w:r w:rsidRPr="001C2E2F">
        <w:rPr>
          <w:rFonts w:ascii="Sylfaen" w:hAnsi="Sylfaen"/>
          <w:lang w:val="ka-GE"/>
        </w:rPr>
        <w:t xml:space="preserve">პროექტი უნდა იყოს სოციალური ხასიათის </w:t>
      </w:r>
      <w:r w:rsidRPr="001C2E2F">
        <w:rPr>
          <w:rFonts w:ascii="Sylfaen" w:hAnsi="Sylfaen"/>
          <w:b/>
          <w:lang w:val="ka-GE"/>
        </w:rPr>
        <w:t>და არა</w:t>
      </w:r>
      <w:r w:rsidRPr="001C2E2F">
        <w:rPr>
          <w:rFonts w:ascii="Sylfaen" w:hAnsi="Sylfaen"/>
          <w:lang w:val="ka-GE"/>
        </w:rPr>
        <w:t xml:space="preserve"> კომერციული ინტერესის მატარებელი</w:t>
      </w:r>
      <w:r w:rsidR="005A4EE0">
        <w:rPr>
          <w:rFonts w:ascii="Sylfaen" w:hAnsi="Sylfaen"/>
          <w:lang w:val="ka-GE"/>
        </w:rPr>
        <w:t>;</w:t>
      </w:r>
    </w:p>
    <w:p w14:paraId="38ECFD39" w14:textId="77777777" w:rsidR="00B57F0A" w:rsidRPr="001C2E2F" w:rsidRDefault="00B57F0A" w:rsidP="001C2E2F">
      <w:pPr>
        <w:pStyle w:val="ListParagraph"/>
        <w:numPr>
          <w:ilvl w:val="0"/>
          <w:numId w:val="62"/>
        </w:numPr>
        <w:spacing w:line="240" w:lineRule="auto"/>
        <w:ind w:right="-95"/>
        <w:jc w:val="both"/>
        <w:rPr>
          <w:rFonts w:ascii="Sylfaen" w:hAnsi="Sylfaen"/>
          <w:lang w:val="ka-GE"/>
        </w:rPr>
      </w:pPr>
      <w:r w:rsidRPr="001C2E2F">
        <w:rPr>
          <w:rFonts w:ascii="Sylfaen" w:hAnsi="Sylfaen"/>
          <w:lang w:val="ka-GE"/>
        </w:rPr>
        <w:t xml:space="preserve">პროექტმა პირდაპირი სარგებელი უნდა მოუტანოს მინიმუმ 100 ადამიანს; </w:t>
      </w:r>
    </w:p>
    <w:p w14:paraId="76BB57BC" w14:textId="77777777" w:rsidR="00B57F0A" w:rsidRPr="001C2E2F" w:rsidRDefault="00B57F0A" w:rsidP="001C2E2F">
      <w:pPr>
        <w:pStyle w:val="ListParagraph"/>
        <w:numPr>
          <w:ilvl w:val="0"/>
          <w:numId w:val="62"/>
        </w:numPr>
        <w:spacing w:line="240" w:lineRule="auto"/>
        <w:ind w:right="-95"/>
        <w:jc w:val="both"/>
        <w:rPr>
          <w:rFonts w:ascii="Sylfaen" w:hAnsi="Sylfaen"/>
          <w:lang w:val="ka-GE"/>
        </w:rPr>
      </w:pPr>
      <w:r w:rsidRPr="001C2E2F">
        <w:rPr>
          <w:rFonts w:ascii="Sylfaen" w:hAnsi="Sylfaen"/>
          <w:lang w:val="ka-GE"/>
        </w:rPr>
        <w:t xml:space="preserve">პროექტი უნდა მოიცავდეს საჭიროების მყარ დასაბუთებას და ახსნას, თუ რატომ არ არის შესაძლებელი მისი დაფინანსდება სხვა წყაროებიდან; </w:t>
      </w:r>
    </w:p>
    <w:p w14:paraId="0C21B3F2" w14:textId="77777777" w:rsidR="002701F7" w:rsidRPr="00B57F0A" w:rsidRDefault="00B57F0A" w:rsidP="00B57F0A">
      <w:pPr>
        <w:spacing w:line="240" w:lineRule="auto"/>
        <w:ind w:left="-540" w:right="-95"/>
        <w:rPr>
          <w:rFonts w:ascii="Sylfaen" w:hAnsi="Sylfaen"/>
          <w:lang w:val="ka-GE"/>
        </w:rPr>
      </w:pPr>
      <w:r>
        <w:rPr>
          <w:rFonts w:ascii="Sylfaen" w:hAnsi="Sylfaen"/>
          <w:lang w:val="ka-GE"/>
        </w:rPr>
        <w:t xml:space="preserve">სხვა საკვანძო კრიტერიუმი და პროცედურები აღწერილია ქვემოთ: </w:t>
      </w:r>
      <w:r w:rsidR="008A78A2" w:rsidRPr="000C40BF">
        <w:rPr>
          <w:lang w:val="en-US"/>
        </w:rPr>
        <w:t xml:space="preserve"> </w:t>
      </w:r>
    </w:p>
    <w:tbl>
      <w:tblPr>
        <w:tblStyle w:val="TableGrid"/>
        <w:tblW w:w="0" w:type="auto"/>
        <w:tblInd w:w="-702" w:type="dxa"/>
        <w:tblLayout w:type="fixed"/>
        <w:tblLook w:val="04A0" w:firstRow="1" w:lastRow="0" w:firstColumn="1" w:lastColumn="0" w:noHBand="0" w:noVBand="1"/>
      </w:tblPr>
      <w:tblGrid>
        <w:gridCol w:w="2970"/>
        <w:gridCol w:w="2250"/>
        <w:gridCol w:w="5053"/>
      </w:tblGrid>
      <w:tr w:rsidR="002701F7" w:rsidRPr="0072068D" w14:paraId="13C9BB4C" w14:textId="77777777" w:rsidTr="006055BF">
        <w:tc>
          <w:tcPr>
            <w:tcW w:w="2970" w:type="dxa"/>
            <w:shd w:val="clear" w:color="auto" w:fill="DAEEF3" w:themeFill="accent5" w:themeFillTint="33"/>
          </w:tcPr>
          <w:p w14:paraId="04010D14" w14:textId="77777777" w:rsidR="002701F7" w:rsidRPr="000C40BF" w:rsidRDefault="000670F2" w:rsidP="0072068D">
            <w:pPr>
              <w:pStyle w:val="ListParagraph"/>
              <w:numPr>
                <w:ilvl w:val="0"/>
                <w:numId w:val="21"/>
              </w:numPr>
              <w:rPr>
                <w:rFonts w:cstheme="minorHAnsi"/>
                <w:b/>
                <w:lang w:val="en-US"/>
              </w:rPr>
            </w:pPr>
            <w:r>
              <w:rPr>
                <w:rFonts w:ascii="Sylfaen" w:hAnsi="Sylfaen" w:cstheme="minorHAnsi"/>
                <w:b/>
                <w:lang w:val="ka-GE"/>
              </w:rPr>
              <w:t>გრანტის მაქსიმალური მოცულობა:</w:t>
            </w:r>
          </w:p>
        </w:tc>
        <w:tc>
          <w:tcPr>
            <w:tcW w:w="7303" w:type="dxa"/>
            <w:gridSpan w:val="2"/>
          </w:tcPr>
          <w:p w14:paraId="375F7AA7" w14:textId="77777777" w:rsidR="002701F7" w:rsidRPr="000C40BF" w:rsidRDefault="000670F2" w:rsidP="0072068D">
            <w:pPr>
              <w:jc w:val="both"/>
              <w:rPr>
                <w:rFonts w:cstheme="minorHAnsi"/>
                <w:lang w:val="en-US"/>
              </w:rPr>
            </w:pPr>
            <w:r>
              <w:rPr>
                <w:rFonts w:ascii="Sylfaen" w:hAnsi="Sylfaen" w:cstheme="minorHAnsi"/>
                <w:b/>
                <w:lang w:val="ka-GE"/>
              </w:rPr>
              <w:t>დაახლოებით</w:t>
            </w:r>
            <w:r w:rsidR="00CF7E15" w:rsidRPr="000C40BF">
              <w:rPr>
                <w:rFonts w:cstheme="minorHAnsi"/>
                <w:b/>
                <w:lang w:val="en-US"/>
              </w:rPr>
              <w:t xml:space="preserve"> </w:t>
            </w:r>
            <w:r w:rsidR="002701F7" w:rsidRPr="000C40BF">
              <w:rPr>
                <w:rFonts w:cstheme="minorHAnsi"/>
                <w:lang w:val="en-US"/>
              </w:rPr>
              <w:t xml:space="preserve"> </w:t>
            </w:r>
            <w:r w:rsidR="00CF7E15" w:rsidRPr="000C40BF">
              <w:rPr>
                <w:rFonts w:cstheme="minorHAnsi"/>
                <w:b/>
                <w:lang w:val="en-US" w:eastAsia="ja-JP"/>
              </w:rPr>
              <w:t xml:space="preserve">70 </w:t>
            </w:r>
            <w:r w:rsidR="002701F7" w:rsidRPr="000C40BF">
              <w:rPr>
                <w:rFonts w:cstheme="minorHAnsi"/>
                <w:b/>
                <w:lang w:val="en-US"/>
              </w:rPr>
              <w:t xml:space="preserve"> 000</w:t>
            </w:r>
            <w:r w:rsidR="002701F7" w:rsidRPr="000C40BF">
              <w:rPr>
                <w:rFonts w:cstheme="minorHAnsi"/>
                <w:lang w:val="en-US"/>
              </w:rPr>
              <w:t xml:space="preserve"> </w:t>
            </w:r>
            <w:r>
              <w:rPr>
                <w:rFonts w:ascii="Sylfaen" w:hAnsi="Sylfaen" w:cstheme="minorHAnsi"/>
                <w:b/>
                <w:lang w:val="ka-GE"/>
              </w:rPr>
              <w:t>აშშ დოლარი</w:t>
            </w:r>
            <w:r w:rsidR="00C918B1" w:rsidRPr="000C40BF">
              <w:rPr>
                <w:rStyle w:val="FootnoteReference"/>
                <w:rFonts w:cstheme="minorHAnsi"/>
              </w:rPr>
              <w:footnoteReference w:id="1"/>
            </w:r>
          </w:p>
          <w:p w14:paraId="64F12FF5" w14:textId="77777777" w:rsidR="002701F7" w:rsidRPr="000C40BF" w:rsidRDefault="002701F7" w:rsidP="0072068D">
            <w:pPr>
              <w:jc w:val="both"/>
              <w:rPr>
                <w:rFonts w:cstheme="minorHAnsi"/>
                <w:i/>
                <w:lang w:val="en-US"/>
              </w:rPr>
            </w:pPr>
          </w:p>
        </w:tc>
      </w:tr>
      <w:tr w:rsidR="002701F7" w:rsidRPr="0072068D" w14:paraId="2A864C8A" w14:textId="77777777" w:rsidTr="006055BF">
        <w:tc>
          <w:tcPr>
            <w:tcW w:w="2970" w:type="dxa"/>
            <w:shd w:val="clear" w:color="auto" w:fill="DAEEF3" w:themeFill="accent5" w:themeFillTint="33"/>
          </w:tcPr>
          <w:p w14:paraId="3D231EA9" w14:textId="77777777" w:rsidR="002701F7" w:rsidRPr="000C40BF" w:rsidRDefault="000670F2" w:rsidP="0072068D">
            <w:pPr>
              <w:pStyle w:val="ListParagraph"/>
              <w:numPr>
                <w:ilvl w:val="0"/>
                <w:numId w:val="21"/>
              </w:numPr>
              <w:rPr>
                <w:rFonts w:cstheme="minorHAnsi"/>
                <w:b/>
                <w:lang w:val="en-US"/>
              </w:rPr>
            </w:pPr>
            <w:r>
              <w:rPr>
                <w:rFonts w:ascii="Sylfaen" w:hAnsi="Sylfaen" w:cstheme="minorHAnsi"/>
                <w:b/>
                <w:lang w:val="ka-GE"/>
              </w:rPr>
              <w:t>განხორციელების პერიოდი:</w:t>
            </w:r>
          </w:p>
        </w:tc>
        <w:tc>
          <w:tcPr>
            <w:tcW w:w="7303" w:type="dxa"/>
            <w:gridSpan w:val="2"/>
          </w:tcPr>
          <w:p w14:paraId="075C2140" w14:textId="77777777" w:rsidR="002701F7" w:rsidRDefault="002701F7" w:rsidP="009371D1">
            <w:pPr>
              <w:jc w:val="both"/>
              <w:rPr>
                <w:rFonts w:ascii="Sylfaen" w:hAnsi="Sylfaen" w:cstheme="minorHAnsi"/>
                <w:lang w:val="ka-GE"/>
              </w:rPr>
            </w:pPr>
            <w:r w:rsidRPr="000C40BF">
              <w:rPr>
                <w:rFonts w:cstheme="minorHAnsi"/>
                <w:b/>
                <w:lang w:val="en-US"/>
              </w:rPr>
              <w:t>1</w:t>
            </w:r>
            <w:r w:rsidRPr="000C40BF">
              <w:rPr>
                <w:rFonts w:cstheme="minorHAnsi"/>
                <w:lang w:val="en-US"/>
              </w:rPr>
              <w:t xml:space="preserve"> </w:t>
            </w:r>
            <w:r w:rsidR="009371D1">
              <w:rPr>
                <w:rFonts w:ascii="Sylfaen" w:hAnsi="Sylfaen" w:cstheme="minorHAnsi"/>
                <w:lang w:val="ka-GE"/>
              </w:rPr>
              <w:t xml:space="preserve">წელი ან ნაკლები (გთხოვთ, დაგეგმოთ პროექტი ისე, რომ დამატებითი დრო დაიტოვოთ გაუთვალისწინებელი შემთხვევებისთვის. პროექტის განხორციელების ერთწლიანი ვადის გადაცულება უარყოფითად აისახება მომავალში პროექტის მიღების შესაძლებლობებზე). </w:t>
            </w:r>
          </w:p>
          <w:p w14:paraId="74743E48" w14:textId="77777777" w:rsidR="002349BE" w:rsidRPr="009371D1" w:rsidRDefault="002349BE" w:rsidP="009371D1">
            <w:pPr>
              <w:jc w:val="both"/>
              <w:rPr>
                <w:rFonts w:ascii="Sylfaen" w:hAnsi="Sylfaen" w:cstheme="minorHAnsi"/>
                <w:lang w:val="ka-GE"/>
              </w:rPr>
            </w:pPr>
          </w:p>
        </w:tc>
      </w:tr>
      <w:tr w:rsidR="002701F7" w:rsidRPr="0072068D" w14:paraId="69CBC5BA" w14:textId="77777777" w:rsidTr="006055BF">
        <w:tc>
          <w:tcPr>
            <w:tcW w:w="2970" w:type="dxa"/>
            <w:shd w:val="clear" w:color="auto" w:fill="DAEEF3" w:themeFill="accent5" w:themeFillTint="33"/>
          </w:tcPr>
          <w:p w14:paraId="7D3311B0" w14:textId="77777777" w:rsidR="002701F7" w:rsidRPr="002349BE" w:rsidRDefault="000670F2" w:rsidP="0072068D">
            <w:pPr>
              <w:pStyle w:val="ListParagraph"/>
              <w:numPr>
                <w:ilvl w:val="0"/>
                <w:numId w:val="21"/>
              </w:numPr>
              <w:rPr>
                <w:rFonts w:cstheme="minorHAnsi"/>
                <w:b/>
                <w:lang w:val="en-US"/>
              </w:rPr>
            </w:pPr>
            <w:r>
              <w:rPr>
                <w:rFonts w:ascii="Sylfaen" w:hAnsi="Sylfaen" w:cstheme="minorHAnsi"/>
                <w:b/>
                <w:lang w:val="ka-GE"/>
              </w:rPr>
              <w:t xml:space="preserve">გეოგრაფიული არეალი: </w:t>
            </w:r>
          </w:p>
          <w:p w14:paraId="2B3A78B0" w14:textId="77777777" w:rsidR="002349BE" w:rsidRPr="000C40BF" w:rsidRDefault="002349BE" w:rsidP="002349BE">
            <w:pPr>
              <w:pStyle w:val="ListParagraph"/>
              <w:ind w:left="360"/>
              <w:rPr>
                <w:rFonts w:cstheme="minorHAnsi"/>
                <w:b/>
                <w:lang w:val="en-US"/>
              </w:rPr>
            </w:pPr>
          </w:p>
        </w:tc>
        <w:tc>
          <w:tcPr>
            <w:tcW w:w="7303" w:type="dxa"/>
            <w:gridSpan w:val="2"/>
          </w:tcPr>
          <w:p w14:paraId="7D34B334" w14:textId="77777777" w:rsidR="002701F7" w:rsidRPr="009371D1" w:rsidRDefault="009371D1" w:rsidP="009371D1">
            <w:pPr>
              <w:jc w:val="both"/>
              <w:rPr>
                <w:rFonts w:ascii="Sylfaen" w:hAnsi="Sylfaen" w:cstheme="minorHAnsi"/>
                <w:lang w:val="ka-GE"/>
              </w:rPr>
            </w:pPr>
            <w:r>
              <w:rPr>
                <w:rFonts w:ascii="Sylfaen" w:hAnsi="Sylfaen" w:cstheme="minorHAnsi"/>
                <w:lang w:val="ka-GE"/>
              </w:rPr>
              <w:t>საქართველო (ოკუპირებული ტერიტორიების გარდა)</w:t>
            </w:r>
            <w:r w:rsidR="002701F7" w:rsidRPr="000C40BF">
              <w:rPr>
                <w:rFonts w:cstheme="minorHAnsi"/>
                <w:lang w:val="en-US"/>
              </w:rPr>
              <w:t xml:space="preserve"> </w:t>
            </w:r>
          </w:p>
        </w:tc>
      </w:tr>
      <w:tr w:rsidR="005476AE" w:rsidRPr="0072068D" w14:paraId="51304CD0" w14:textId="77777777" w:rsidTr="006055BF">
        <w:tc>
          <w:tcPr>
            <w:tcW w:w="2970" w:type="dxa"/>
            <w:shd w:val="clear" w:color="auto" w:fill="DAEEF3" w:themeFill="accent5" w:themeFillTint="33"/>
          </w:tcPr>
          <w:p w14:paraId="496D69E1" w14:textId="77777777" w:rsidR="005476AE" w:rsidRPr="002349BE" w:rsidRDefault="000670F2" w:rsidP="0072068D">
            <w:pPr>
              <w:pStyle w:val="ListParagraph"/>
              <w:numPr>
                <w:ilvl w:val="0"/>
                <w:numId w:val="21"/>
              </w:numPr>
              <w:rPr>
                <w:rFonts w:cstheme="minorHAnsi"/>
                <w:b/>
                <w:lang w:val="en-US"/>
              </w:rPr>
            </w:pPr>
            <w:r>
              <w:rPr>
                <w:rFonts w:ascii="Sylfaen" w:hAnsi="Sylfaen" w:cstheme="minorHAnsi"/>
                <w:b/>
                <w:lang w:val="ka-GE"/>
              </w:rPr>
              <w:t>სავალდებულო გამოცდილება:</w:t>
            </w:r>
            <w:r w:rsidR="005476AE" w:rsidRPr="000C40BF">
              <w:rPr>
                <w:rFonts w:cstheme="minorHAnsi"/>
                <w:b/>
                <w:lang w:val="en-US"/>
              </w:rPr>
              <w:t xml:space="preserve"> </w:t>
            </w:r>
          </w:p>
          <w:p w14:paraId="0583B981" w14:textId="77777777" w:rsidR="002349BE" w:rsidRPr="000C40BF" w:rsidRDefault="002349BE" w:rsidP="002349BE">
            <w:pPr>
              <w:pStyle w:val="ListParagraph"/>
              <w:ind w:left="360"/>
              <w:rPr>
                <w:rFonts w:cstheme="minorHAnsi"/>
                <w:b/>
                <w:lang w:val="en-US"/>
              </w:rPr>
            </w:pPr>
          </w:p>
        </w:tc>
        <w:tc>
          <w:tcPr>
            <w:tcW w:w="7303" w:type="dxa"/>
            <w:gridSpan w:val="2"/>
          </w:tcPr>
          <w:p w14:paraId="29703865" w14:textId="7E6271FB" w:rsidR="005476AE" w:rsidRPr="000C40BF" w:rsidRDefault="009371D1" w:rsidP="009371D1">
            <w:pPr>
              <w:jc w:val="both"/>
              <w:rPr>
                <w:rFonts w:cstheme="minorHAnsi"/>
                <w:lang w:val="en-US"/>
              </w:rPr>
            </w:pPr>
            <w:r>
              <w:rPr>
                <w:rFonts w:ascii="Sylfaen" w:hAnsi="Sylfaen" w:cstheme="minorHAnsi"/>
                <w:lang w:val="ka-GE"/>
              </w:rPr>
              <w:t>მინიმუმ</w:t>
            </w:r>
            <w:r w:rsidR="00B9746C">
              <w:rPr>
                <w:rFonts w:ascii="Sylfaen" w:hAnsi="Sylfaen" w:cstheme="minorHAnsi"/>
                <w:lang w:val="ka-GE"/>
              </w:rPr>
              <w:t xml:space="preserve"> 2</w:t>
            </w:r>
            <w:r w:rsidR="000C4319">
              <w:rPr>
                <w:rFonts w:ascii="Sylfaen" w:hAnsi="Sylfaen" w:cstheme="minorHAnsi"/>
                <w:lang w:val="ka-GE"/>
              </w:rPr>
              <w:t xml:space="preserve"> </w:t>
            </w:r>
            <w:r>
              <w:rPr>
                <w:rFonts w:ascii="Sylfaen" w:hAnsi="Sylfaen" w:cstheme="minorHAnsi"/>
                <w:lang w:val="ka-GE"/>
              </w:rPr>
              <w:t xml:space="preserve">წლიანი გამოცდილება (რეგისტრირებული და პრაქტიკული) </w:t>
            </w:r>
          </w:p>
        </w:tc>
      </w:tr>
      <w:tr w:rsidR="002701F7" w:rsidRPr="0072068D" w14:paraId="52AA38C7" w14:textId="77777777" w:rsidTr="006055BF">
        <w:tc>
          <w:tcPr>
            <w:tcW w:w="2970" w:type="dxa"/>
            <w:shd w:val="clear" w:color="auto" w:fill="DAEEF3" w:themeFill="accent5" w:themeFillTint="33"/>
          </w:tcPr>
          <w:p w14:paraId="44FFA466" w14:textId="77777777" w:rsidR="002701F7" w:rsidRPr="000C40BF" w:rsidRDefault="002C7EC9" w:rsidP="0072068D">
            <w:pPr>
              <w:pStyle w:val="ListParagraph"/>
              <w:numPr>
                <w:ilvl w:val="0"/>
                <w:numId w:val="21"/>
              </w:numPr>
              <w:rPr>
                <w:rFonts w:cstheme="minorHAnsi"/>
                <w:b/>
                <w:lang w:val="en-US"/>
              </w:rPr>
            </w:pPr>
            <w:r>
              <w:rPr>
                <w:rFonts w:ascii="Sylfaen" w:hAnsi="Sylfaen" w:cstheme="minorHAnsi"/>
                <w:b/>
                <w:lang w:val="ka-GE"/>
              </w:rPr>
              <w:t>გრანტის მიღება შეუძლია:</w:t>
            </w:r>
            <w:r w:rsidR="002701F7" w:rsidRPr="000C40BF">
              <w:rPr>
                <w:rFonts w:cstheme="minorHAnsi"/>
                <w:b/>
                <w:lang w:val="en-US"/>
              </w:rPr>
              <w:t xml:space="preserve"> </w:t>
            </w:r>
          </w:p>
        </w:tc>
        <w:tc>
          <w:tcPr>
            <w:tcW w:w="7303" w:type="dxa"/>
            <w:gridSpan w:val="2"/>
          </w:tcPr>
          <w:p w14:paraId="1E52B8EB" w14:textId="77777777" w:rsidR="009371D1" w:rsidRDefault="009371D1" w:rsidP="0072068D">
            <w:pPr>
              <w:jc w:val="both"/>
              <w:rPr>
                <w:rFonts w:ascii="Sylfaen" w:hAnsi="Sylfaen" w:cstheme="minorHAnsi"/>
                <w:lang w:val="ka-GE"/>
              </w:rPr>
            </w:pPr>
            <w:r>
              <w:rPr>
                <w:rFonts w:ascii="Sylfaen" w:hAnsi="Sylfaen" w:cstheme="minorHAnsi"/>
                <w:lang w:val="ka-GE"/>
              </w:rPr>
              <w:t>არასამთავრობო, არასამეწარმეო ორგანიზაციები, კერძოდ:</w:t>
            </w:r>
          </w:p>
          <w:p w14:paraId="668CDD5F" w14:textId="77777777" w:rsidR="002701F7" w:rsidRPr="009371D1" w:rsidRDefault="009371D1" w:rsidP="0072068D">
            <w:pPr>
              <w:pStyle w:val="ListParagraph"/>
              <w:numPr>
                <w:ilvl w:val="0"/>
                <w:numId w:val="22"/>
              </w:numPr>
              <w:jc w:val="both"/>
              <w:rPr>
                <w:rFonts w:cstheme="minorHAnsi"/>
                <w:lang w:val="en-US"/>
              </w:rPr>
            </w:pPr>
            <w:r>
              <w:rPr>
                <w:rFonts w:ascii="Sylfaen" w:hAnsi="Sylfaen" w:cstheme="minorHAnsi"/>
                <w:lang w:val="ka-GE"/>
              </w:rPr>
              <w:t xml:space="preserve">ადგილობრივი </w:t>
            </w:r>
            <w:r w:rsidR="004B68D1">
              <w:rPr>
                <w:rFonts w:ascii="Sylfaen" w:hAnsi="Sylfaen" w:cstheme="minorHAnsi"/>
                <w:lang w:val="ka-GE" w:eastAsia="ja-JP"/>
              </w:rPr>
              <w:t xml:space="preserve">და საერთაშორისო </w:t>
            </w:r>
            <w:r>
              <w:rPr>
                <w:rFonts w:ascii="Sylfaen" w:hAnsi="Sylfaen" w:cstheme="minorHAnsi"/>
                <w:lang w:val="ka-GE"/>
              </w:rPr>
              <w:t xml:space="preserve">არასამთავრობო ორგანიზაციები; </w:t>
            </w:r>
          </w:p>
          <w:p w14:paraId="451562B9" w14:textId="77777777" w:rsidR="00B9746C" w:rsidRPr="00B9746C" w:rsidRDefault="004B68D1" w:rsidP="00B9746C">
            <w:pPr>
              <w:pStyle w:val="ListParagraph"/>
              <w:numPr>
                <w:ilvl w:val="0"/>
                <w:numId w:val="22"/>
              </w:numPr>
              <w:jc w:val="both"/>
              <w:rPr>
                <w:rFonts w:cstheme="minorHAnsi"/>
                <w:lang w:val="en-US"/>
              </w:rPr>
            </w:pPr>
            <w:r>
              <w:rPr>
                <w:rFonts w:ascii="Sylfaen" w:hAnsi="Sylfaen" w:cstheme="minorHAnsi"/>
                <w:lang w:val="ka-GE"/>
              </w:rPr>
              <w:t>ადგილობრივი თვითმმართველობები (მერია);</w:t>
            </w:r>
          </w:p>
          <w:p w14:paraId="60792B8C" w14:textId="77777777" w:rsidR="00B9746C" w:rsidRPr="00B9746C" w:rsidRDefault="00B9746C" w:rsidP="00B9746C">
            <w:pPr>
              <w:jc w:val="both"/>
              <w:rPr>
                <w:rFonts w:cstheme="minorHAnsi"/>
                <w:lang w:val="en-US"/>
              </w:rPr>
            </w:pPr>
            <w:r w:rsidRPr="00B9746C">
              <w:rPr>
                <w:rFonts w:cstheme="minorHAnsi"/>
                <w:lang w:val="ka-GE" w:eastAsia="ja-JP"/>
              </w:rPr>
              <w:t>გამონაკლის შემთხვევებში:</w:t>
            </w:r>
          </w:p>
          <w:p w14:paraId="2388799F" w14:textId="77777777" w:rsidR="002349BE" w:rsidRPr="00B9746C" w:rsidRDefault="004B68D1" w:rsidP="004B68D1">
            <w:pPr>
              <w:pStyle w:val="ListParagraph"/>
              <w:numPr>
                <w:ilvl w:val="0"/>
                <w:numId w:val="22"/>
              </w:numPr>
              <w:jc w:val="both"/>
              <w:rPr>
                <w:rFonts w:cstheme="minorHAnsi"/>
                <w:lang w:val="en-US"/>
              </w:rPr>
            </w:pPr>
            <w:r>
              <w:rPr>
                <w:rFonts w:ascii="Sylfaen" w:hAnsi="Sylfaen" w:cstheme="minorHAnsi"/>
                <w:lang w:val="ka-GE"/>
              </w:rPr>
              <w:t>საგანმანათლებლო და სამედიცინო დაწესებულები;</w:t>
            </w:r>
          </w:p>
          <w:p w14:paraId="45AE817B" w14:textId="77777777" w:rsidR="00B9746C" w:rsidRPr="009371D1" w:rsidRDefault="00B9746C" w:rsidP="004B68D1">
            <w:pPr>
              <w:pStyle w:val="ListParagraph"/>
              <w:numPr>
                <w:ilvl w:val="0"/>
                <w:numId w:val="22"/>
              </w:numPr>
              <w:jc w:val="both"/>
              <w:rPr>
                <w:rFonts w:cstheme="minorHAnsi"/>
                <w:lang w:val="en-US"/>
              </w:rPr>
            </w:pPr>
            <w:r>
              <w:rPr>
                <w:rFonts w:ascii="Sylfaen" w:hAnsi="Sylfaen" w:cstheme="minorHAnsi"/>
                <w:lang w:val="ka-GE"/>
              </w:rPr>
              <w:t>სამთავრობო დაწესებულებები (სსიპ);</w:t>
            </w:r>
          </w:p>
        </w:tc>
      </w:tr>
      <w:tr w:rsidR="004908A8" w:rsidRPr="000C40BF" w14:paraId="08093342" w14:textId="77777777" w:rsidTr="006055BF">
        <w:tc>
          <w:tcPr>
            <w:tcW w:w="2970" w:type="dxa"/>
            <w:shd w:val="clear" w:color="auto" w:fill="DAEEF3" w:themeFill="accent5" w:themeFillTint="33"/>
          </w:tcPr>
          <w:p w14:paraId="6751161D" w14:textId="77777777" w:rsidR="004908A8" w:rsidRPr="000C40BF" w:rsidRDefault="002C7EC9" w:rsidP="0072068D">
            <w:pPr>
              <w:pStyle w:val="ListParagraph"/>
              <w:numPr>
                <w:ilvl w:val="0"/>
                <w:numId w:val="21"/>
              </w:numPr>
              <w:rPr>
                <w:rFonts w:cstheme="minorHAnsi"/>
                <w:b/>
                <w:lang w:val="en-US"/>
              </w:rPr>
            </w:pPr>
            <w:r>
              <w:rPr>
                <w:rFonts w:ascii="Sylfaen" w:hAnsi="Sylfaen" w:cstheme="minorHAnsi"/>
                <w:b/>
                <w:lang w:val="ka-GE"/>
              </w:rPr>
              <w:t>გრანტის თანხით შესაძლებელია დაფინანსდეს:</w:t>
            </w:r>
          </w:p>
        </w:tc>
        <w:tc>
          <w:tcPr>
            <w:tcW w:w="2250" w:type="dxa"/>
          </w:tcPr>
          <w:p w14:paraId="2CCA3EFD" w14:textId="77777777" w:rsidR="004908A8" w:rsidRPr="000C40BF" w:rsidRDefault="009371D1" w:rsidP="0072068D">
            <w:pPr>
              <w:jc w:val="both"/>
              <w:rPr>
                <w:rFonts w:cstheme="minorHAnsi"/>
                <w:b/>
                <w:i/>
                <w:lang w:val="en-US"/>
              </w:rPr>
            </w:pPr>
            <w:r>
              <w:rPr>
                <w:rFonts w:ascii="Sylfaen" w:hAnsi="Sylfaen" w:cstheme="minorHAnsi"/>
                <w:b/>
                <w:i/>
                <w:lang w:val="ka-GE"/>
              </w:rPr>
              <w:t>შესაძლოა დაფინანსდეს</w:t>
            </w:r>
            <w:r w:rsidR="004908A8" w:rsidRPr="000C40BF">
              <w:rPr>
                <w:rFonts w:cstheme="minorHAnsi"/>
                <w:b/>
                <w:i/>
                <w:lang w:val="en-US"/>
              </w:rPr>
              <w:t>:</w:t>
            </w:r>
          </w:p>
          <w:p w14:paraId="65DF2B54" w14:textId="77777777" w:rsidR="009371D1" w:rsidRPr="009371D1" w:rsidRDefault="009371D1" w:rsidP="009371D1">
            <w:pPr>
              <w:pStyle w:val="ListParagraph"/>
              <w:numPr>
                <w:ilvl w:val="0"/>
                <w:numId w:val="23"/>
              </w:numPr>
              <w:rPr>
                <w:rFonts w:cstheme="minorHAnsi"/>
                <w:lang w:val="en-US"/>
              </w:rPr>
            </w:pPr>
            <w:r>
              <w:rPr>
                <w:rFonts w:ascii="Sylfaen" w:hAnsi="Sylfaen" w:cstheme="minorHAnsi"/>
                <w:lang w:val="ka-GE"/>
              </w:rPr>
              <w:t xml:space="preserve">მშენებლობა/რეაბილიტაცია; </w:t>
            </w:r>
          </w:p>
          <w:p w14:paraId="3D8E10EE" w14:textId="77777777" w:rsidR="009371D1" w:rsidRPr="009371D1" w:rsidRDefault="009371D1" w:rsidP="009371D1">
            <w:pPr>
              <w:pStyle w:val="ListParagraph"/>
              <w:numPr>
                <w:ilvl w:val="0"/>
                <w:numId w:val="23"/>
              </w:numPr>
              <w:rPr>
                <w:rFonts w:cstheme="minorHAnsi"/>
                <w:lang w:val="en-US"/>
              </w:rPr>
            </w:pPr>
            <w:r>
              <w:rPr>
                <w:rFonts w:ascii="Sylfaen" w:hAnsi="Sylfaen" w:cstheme="minorHAnsi"/>
                <w:lang w:val="ka-GE"/>
              </w:rPr>
              <w:t xml:space="preserve">მძიმე ტექნიკის </w:t>
            </w:r>
            <w:r w:rsidR="00363E93">
              <w:rPr>
                <w:rFonts w:ascii="Sylfaen" w:hAnsi="Sylfaen" w:cstheme="minorHAnsi"/>
                <w:lang w:val="ka-GE"/>
              </w:rPr>
              <w:t xml:space="preserve">/სამედიცინო ტექნიკის/სოფლის მეურნეობის ტექნიკის </w:t>
            </w:r>
            <w:r>
              <w:rPr>
                <w:rFonts w:ascii="Sylfaen" w:hAnsi="Sylfaen" w:cstheme="minorHAnsi"/>
                <w:lang w:val="ka-GE"/>
              </w:rPr>
              <w:t xml:space="preserve"> </w:t>
            </w:r>
            <w:r w:rsidR="00E34BC3">
              <w:rPr>
                <w:rFonts w:ascii="Sylfaen" w:hAnsi="Sylfaen" w:cstheme="minorHAnsi"/>
                <w:lang w:val="ka-GE"/>
              </w:rPr>
              <w:t xml:space="preserve">შეძენა </w:t>
            </w:r>
            <w:r>
              <w:rPr>
                <w:rFonts w:ascii="Sylfaen" w:hAnsi="Sylfaen" w:cstheme="minorHAnsi"/>
                <w:lang w:val="ka-GE"/>
              </w:rPr>
              <w:t xml:space="preserve">(მინიმუმ 20–წლიანი </w:t>
            </w:r>
            <w:r>
              <w:rPr>
                <w:rFonts w:ascii="Sylfaen" w:hAnsi="Sylfaen" w:cstheme="minorHAnsi"/>
                <w:lang w:val="ka-GE"/>
              </w:rPr>
              <w:lastRenderedPageBreak/>
              <w:t xml:space="preserve">საექსპლუატაციო ვადით); </w:t>
            </w:r>
          </w:p>
          <w:p w14:paraId="0E2C4505" w14:textId="77777777" w:rsidR="009371D1" w:rsidRPr="009371D1" w:rsidRDefault="009371D1" w:rsidP="009371D1">
            <w:pPr>
              <w:pStyle w:val="ListParagraph"/>
              <w:numPr>
                <w:ilvl w:val="0"/>
                <w:numId w:val="23"/>
              </w:numPr>
              <w:rPr>
                <w:rFonts w:cstheme="minorHAnsi"/>
                <w:lang w:val="en-US"/>
              </w:rPr>
            </w:pPr>
            <w:r>
              <w:rPr>
                <w:rFonts w:ascii="Sylfaen" w:hAnsi="Sylfaen" w:cstheme="minorHAnsi"/>
                <w:lang w:val="ka-GE"/>
              </w:rPr>
              <w:t xml:space="preserve">ტრენინგები (მხოლოდ იმ შემთხვევაში, თუ პროექტის განუყოფელი ნაწილია და აუცილებელია ძირითადი პროექტის განხორციელებისთვის და მისი ოდენობა არ აღემატება პროექტის 5%–ს; </w:t>
            </w:r>
          </w:p>
          <w:p w14:paraId="53607A07" w14:textId="77777777" w:rsidR="00DC1171" w:rsidRPr="000C40BF" w:rsidRDefault="009371D1" w:rsidP="009371D1">
            <w:pPr>
              <w:pStyle w:val="ListParagraph"/>
              <w:numPr>
                <w:ilvl w:val="0"/>
                <w:numId w:val="23"/>
              </w:numPr>
              <w:rPr>
                <w:rFonts w:cstheme="minorHAnsi"/>
                <w:lang w:val="en-US"/>
              </w:rPr>
            </w:pPr>
            <w:r>
              <w:rPr>
                <w:rFonts w:ascii="Sylfaen" w:hAnsi="Sylfaen" w:cstheme="minorHAnsi"/>
                <w:lang w:val="ka-GE"/>
              </w:rPr>
              <w:t xml:space="preserve">სხვა მსგავსი. </w:t>
            </w:r>
          </w:p>
        </w:tc>
        <w:tc>
          <w:tcPr>
            <w:tcW w:w="5053" w:type="dxa"/>
          </w:tcPr>
          <w:p w14:paraId="373634A3" w14:textId="77777777" w:rsidR="004908A8" w:rsidRPr="000C40BF" w:rsidRDefault="009371D1" w:rsidP="0072068D">
            <w:pPr>
              <w:jc w:val="both"/>
              <w:rPr>
                <w:rFonts w:cstheme="minorHAnsi"/>
                <w:b/>
                <w:i/>
                <w:lang w:val="en-US"/>
              </w:rPr>
            </w:pPr>
            <w:r>
              <w:rPr>
                <w:rFonts w:ascii="Sylfaen" w:hAnsi="Sylfaen" w:cstheme="minorHAnsi"/>
                <w:b/>
                <w:i/>
                <w:lang w:val="ka-GE"/>
              </w:rPr>
              <w:lastRenderedPageBreak/>
              <w:t>არ ფინანსდება</w:t>
            </w:r>
            <w:r w:rsidR="004908A8" w:rsidRPr="000C40BF">
              <w:rPr>
                <w:rFonts w:cstheme="minorHAnsi"/>
                <w:b/>
                <w:i/>
                <w:lang w:val="en-US"/>
              </w:rPr>
              <w:t>:</w:t>
            </w:r>
          </w:p>
          <w:p w14:paraId="358E1FBE"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ხელფასები; </w:t>
            </w:r>
          </w:p>
          <w:p w14:paraId="28647D4A"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გადასახადები (დღგ, სხვა); </w:t>
            </w:r>
          </w:p>
          <w:p w14:paraId="32273B61"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საბანკო მოსაკრებელი; </w:t>
            </w:r>
          </w:p>
          <w:p w14:paraId="261DB442"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ადმინისტრაციული და კომუნალური ხარჯები; </w:t>
            </w:r>
          </w:p>
          <w:p w14:paraId="5C990E68"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სარეზერვო თანხა; </w:t>
            </w:r>
          </w:p>
          <w:p w14:paraId="76CAA217"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სწავლის ან კვლევის საფასური; </w:t>
            </w:r>
          </w:p>
          <w:p w14:paraId="56B9454A"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უძრავი ქონების შეძენა; </w:t>
            </w:r>
          </w:p>
          <w:p w14:paraId="1CA40851"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წვრილი ტექნიკა (კომპიუტერი, ფოტოაპარატი და ა.შ.); </w:t>
            </w:r>
          </w:p>
          <w:p w14:paraId="5BDFDC7F"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lastRenderedPageBreak/>
              <w:t xml:space="preserve">პროექტის მომზადების ან საზოგადოებასთან წინასწარი კონსულტაციის ხარჯები; </w:t>
            </w:r>
          </w:p>
          <w:p w14:paraId="361AE282"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საბრუნავი თანხა, ინდივიდებისა ან კერძო კომპანიებისთვის კომერციული მოგებისთვის;</w:t>
            </w:r>
          </w:p>
          <w:p w14:paraId="40705E0F"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ქირა; </w:t>
            </w:r>
          </w:p>
          <w:p w14:paraId="31D52E35"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საკვების, წამლების, ტანსაცმლის ან სხვა მსგავსი პროდუქციის/მომსახურების შეძენა; </w:t>
            </w:r>
          </w:p>
          <w:p w14:paraId="5A5A690A" w14:textId="77777777" w:rsidR="009371D1" w:rsidRPr="009371D1" w:rsidRDefault="009371D1" w:rsidP="0072068D">
            <w:pPr>
              <w:pStyle w:val="ListParagraph"/>
              <w:numPr>
                <w:ilvl w:val="0"/>
                <w:numId w:val="24"/>
              </w:numPr>
              <w:jc w:val="both"/>
              <w:rPr>
                <w:rFonts w:cstheme="minorHAnsi"/>
                <w:lang w:val="en-US"/>
              </w:rPr>
            </w:pPr>
            <w:r>
              <w:rPr>
                <w:rFonts w:ascii="Sylfaen" w:hAnsi="Sylfaen" w:cstheme="minorHAnsi"/>
                <w:lang w:val="ka-GE"/>
              </w:rPr>
              <w:t xml:space="preserve">პროექტის მომზადების ხარჯები; </w:t>
            </w:r>
          </w:p>
          <w:p w14:paraId="597C90E7" w14:textId="77777777" w:rsidR="00DA40F6" w:rsidRPr="009371D1" w:rsidRDefault="009371D1" w:rsidP="009371D1">
            <w:pPr>
              <w:pStyle w:val="ListParagraph"/>
              <w:numPr>
                <w:ilvl w:val="0"/>
                <w:numId w:val="24"/>
              </w:numPr>
              <w:jc w:val="both"/>
              <w:rPr>
                <w:rFonts w:cstheme="minorHAnsi"/>
                <w:lang w:val="en-US"/>
              </w:rPr>
            </w:pPr>
            <w:r>
              <w:rPr>
                <w:rFonts w:ascii="Sylfaen" w:hAnsi="Sylfaen" w:cstheme="minorHAnsi"/>
                <w:lang w:val="ka-GE"/>
              </w:rPr>
              <w:t xml:space="preserve">წიგნები; </w:t>
            </w:r>
          </w:p>
          <w:p w14:paraId="1ACFD9D1" w14:textId="77777777" w:rsidR="009371D1" w:rsidRPr="009371D1" w:rsidRDefault="009371D1" w:rsidP="009371D1">
            <w:pPr>
              <w:pStyle w:val="ListParagraph"/>
              <w:numPr>
                <w:ilvl w:val="0"/>
                <w:numId w:val="24"/>
              </w:numPr>
              <w:jc w:val="both"/>
              <w:rPr>
                <w:rFonts w:cstheme="minorHAnsi"/>
                <w:lang w:val="en-US"/>
              </w:rPr>
            </w:pPr>
            <w:r>
              <w:rPr>
                <w:rFonts w:ascii="Sylfaen" w:hAnsi="Sylfaen" w:cstheme="minorHAnsi"/>
                <w:lang w:val="ka-GE"/>
              </w:rPr>
              <w:t xml:space="preserve">ავტომობილი (გარდა სპეც. დანიშნულების მსხვილი ტექნიკისა); </w:t>
            </w:r>
          </w:p>
          <w:p w14:paraId="32E3EFFB" w14:textId="77777777" w:rsidR="0072068D" w:rsidRPr="002349BE" w:rsidRDefault="009371D1" w:rsidP="00A3101C">
            <w:pPr>
              <w:pStyle w:val="ListParagraph"/>
              <w:numPr>
                <w:ilvl w:val="0"/>
                <w:numId w:val="24"/>
              </w:numPr>
              <w:jc w:val="both"/>
              <w:rPr>
                <w:rFonts w:cstheme="minorHAnsi"/>
                <w:lang w:val="en-US"/>
              </w:rPr>
            </w:pPr>
            <w:r>
              <w:rPr>
                <w:rFonts w:ascii="Sylfaen" w:hAnsi="Sylfaen" w:cstheme="minorHAnsi"/>
                <w:lang w:val="ka-GE"/>
              </w:rPr>
              <w:t xml:space="preserve">დანადგარების შენახვის/ექსპლუატაციის ხარჯი. </w:t>
            </w:r>
          </w:p>
          <w:p w14:paraId="6D7A4DD7" w14:textId="77777777" w:rsidR="002349BE" w:rsidRPr="00A3101C" w:rsidRDefault="002349BE" w:rsidP="002349BE">
            <w:pPr>
              <w:pStyle w:val="ListParagraph"/>
              <w:ind w:left="360"/>
              <w:jc w:val="both"/>
              <w:rPr>
                <w:rFonts w:cstheme="minorHAnsi"/>
                <w:lang w:val="en-US"/>
              </w:rPr>
            </w:pPr>
          </w:p>
        </w:tc>
      </w:tr>
      <w:tr w:rsidR="002701F7" w:rsidRPr="0072068D" w14:paraId="0F022CAD" w14:textId="77777777" w:rsidTr="006055BF">
        <w:trPr>
          <w:trHeight w:val="341"/>
        </w:trPr>
        <w:tc>
          <w:tcPr>
            <w:tcW w:w="2970" w:type="dxa"/>
            <w:shd w:val="clear" w:color="auto" w:fill="DAEEF3" w:themeFill="accent5" w:themeFillTint="33"/>
          </w:tcPr>
          <w:p w14:paraId="64003215" w14:textId="77777777" w:rsidR="002701F7" w:rsidRPr="000C40BF" w:rsidRDefault="002C7EC9" w:rsidP="0072068D">
            <w:pPr>
              <w:pStyle w:val="ListParagraph"/>
              <w:numPr>
                <w:ilvl w:val="0"/>
                <w:numId w:val="21"/>
              </w:numPr>
              <w:rPr>
                <w:rFonts w:cstheme="minorHAnsi"/>
                <w:b/>
                <w:lang w:val="en-US"/>
              </w:rPr>
            </w:pPr>
            <w:r>
              <w:rPr>
                <w:rFonts w:ascii="Sylfaen" w:hAnsi="Sylfaen" w:cstheme="minorHAnsi"/>
                <w:b/>
                <w:lang w:val="ka-GE"/>
              </w:rPr>
              <w:lastRenderedPageBreak/>
              <w:t>სავალდებულოდ წარსადგენი საბუთების ნუსხა:</w:t>
            </w:r>
          </w:p>
        </w:tc>
        <w:tc>
          <w:tcPr>
            <w:tcW w:w="7303" w:type="dxa"/>
            <w:gridSpan w:val="2"/>
          </w:tcPr>
          <w:p w14:paraId="768E37ED" w14:textId="77777777" w:rsidR="009371D1" w:rsidRPr="009371D1" w:rsidRDefault="009371D1" w:rsidP="0072068D">
            <w:pPr>
              <w:pStyle w:val="ListParagraph"/>
              <w:numPr>
                <w:ilvl w:val="0"/>
                <w:numId w:val="26"/>
              </w:numPr>
              <w:jc w:val="both"/>
              <w:rPr>
                <w:rFonts w:cstheme="minorHAnsi"/>
                <w:b/>
                <w:i/>
                <w:lang w:val="en-US"/>
              </w:rPr>
            </w:pPr>
            <w:r>
              <w:rPr>
                <w:rFonts w:ascii="Sylfaen" w:hAnsi="Sylfaen" w:cstheme="minorHAnsi"/>
                <w:b/>
                <w:i/>
                <w:lang w:val="ka-GE"/>
              </w:rPr>
              <w:t>სავალდებულო: მხოლოდ ის პროექტები იქნება განხილული, რომლებიც სრულყოფილად წარადგენენ საპროექტო განაცხადს</w:t>
            </w:r>
          </w:p>
          <w:p w14:paraId="4904794E" w14:textId="77777777" w:rsidR="009371D1" w:rsidRPr="009371D1" w:rsidRDefault="00375985" w:rsidP="0072068D">
            <w:pPr>
              <w:pStyle w:val="ListParagraph"/>
              <w:numPr>
                <w:ilvl w:val="1"/>
                <w:numId w:val="26"/>
              </w:numPr>
              <w:jc w:val="both"/>
              <w:rPr>
                <w:rFonts w:cstheme="minorHAnsi"/>
                <w:lang w:val="en-US"/>
              </w:rPr>
            </w:pPr>
            <w:r w:rsidRPr="000C40BF">
              <w:rPr>
                <w:rFonts w:cstheme="minorHAnsi"/>
                <w:lang w:val="en-US"/>
              </w:rPr>
              <w:t xml:space="preserve">GGP </w:t>
            </w:r>
            <w:r w:rsidR="009371D1">
              <w:rPr>
                <w:rFonts w:ascii="Sylfaen" w:hAnsi="Sylfaen" w:cstheme="minorHAnsi"/>
                <w:lang w:val="ka-GE"/>
              </w:rPr>
              <w:t xml:space="preserve">სააპლიკაციო ფორმა; </w:t>
            </w:r>
          </w:p>
          <w:p w14:paraId="01CD21F4" w14:textId="77777777" w:rsidR="009371D1" w:rsidRPr="009371D1" w:rsidRDefault="009371D1" w:rsidP="0072068D">
            <w:pPr>
              <w:pStyle w:val="ListParagraph"/>
              <w:numPr>
                <w:ilvl w:val="1"/>
                <w:numId w:val="26"/>
              </w:numPr>
              <w:jc w:val="both"/>
              <w:rPr>
                <w:rFonts w:cstheme="minorHAnsi"/>
                <w:lang w:val="en-US"/>
              </w:rPr>
            </w:pPr>
            <w:r>
              <w:rPr>
                <w:rFonts w:ascii="Sylfaen" w:hAnsi="Sylfaen" w:cstheme="minorHAnsi"/>
                <w:lang w:val="ka-GE"/>
              </w:rPr>
              <w:t>ფინანსური ისტორია (ბოლო</w:t>
            </w:r>
            <w:r w:rsidR="00B9746C">
              <w:rPr>
                <w:rFonts w:ascii="Sylfaen" w:hAnsi="Sylfaen" w:cstheme="minorHAnsi"/>
                <w:lang w:val="ka-GE"/>
              </w:rPr>
              <w:t xml:space="preserve"> 2</w:t>
            </w:r>
            <w:r>
              <w:rPr>
                <w:rFonts w:ascii="Sylfaen" w:hAnsi="Sylfaen" w:cstheme="minorHAnsi"/>
                <w:lang w:val="ka-GE"/>
              </w:rPr>
              <w:t xml:space="preserve"> წლის მოგება–ზარალის ფორმა); </w:t>
            </w:r>
          </w:p>
          <w:p w14:paraId="359C39C6" w14:textId="77777777" w:rsidR="009371D1" w:rsidRPr="009371D1" w:rsidRDefault="009371D1" w:rsidP="0072068D">
            <w:pPr>
              <w:pStyle w:val="ListParagraph"/>
              <w:numPr>
                <w:ilvl w:val="1"/>
                <w:numId w:val="26"/>
              </w:numPr>
              <w:jc w:val="both"/>
              <w:rPr>
                <w:rFonts w:cstheme="minorHAnsi"/>
                <w:lang w:val="en-US"/>
              </w:rPr>
            </w:pPr>
            <w:r>
              <w:rPr>
                <w:rFonts w:ascii="Sylfaen" w:hAnsi="Sylfaen" w:cstheme="minorHAnsi"/>
                <w:lang w:val="ka-GE"/>
              </w:rPr>
              <w:t>საჯარო რეესტრის ამონაწერი;</w:t>
            </w:r>
          </w:p>
          <w:p w14:paraId="45613A3F" w14:textId="77777777" w:rsidR="009371D1" w:rsidRPr="009371D1" w:rsidRDefault="009371D1" w:rsidP="0072068D">
            <w:pPr>
              <w:pStyle w:val="ListParagraph"/>
              <w:numPr>
                <w:ilvl w:val="1"/>
                <w:numId w:val="26"/>
              </w:numPr>
              <w:jc w:val="both"/>
              <w:rPr>
                <w:rFonts w:cstheme="minorHAnsi"/>
                <w:lang w:val="en-US"/>
              </w:rPr>
            </w:pPr>
            <w:r>
              <w:rPr>
                <w:rFonts w:ascii="Sylfaen" w:hAnsi="Sylfaen" w:cstheme="minorHAnsi"/>
                <w:lang w:val="ka-GE"/>
              </w:rPr>
              <w:t xml:space="preserve">შემოსავლების სამსახურის ამონაწერი; </w:t>
            </w:r>
          </w:p>
          <w:p w14:paraId="490FB59D" w14:textId="77777777" w:rsidR="009371D1" w:rsidRPr="009371D1" w:rsidRDefault="009371D1" w:rsidP="0072068D">
            <w:pPr>
              <w:pStyle w:val="ListParagraph"/>
              <w:numPr>
                <w:ilvl w:val="1"/>
                <w:numId w:val="26"/>
              </w:numPr>
              <w:jc w:val="both"/>
              <w:rPr>
                <w:rFonts w:cstheme="minorHAnsi"/>
                <w:lang w:val="en-US"/>
              </w:rPr>
            </w:pPr>
            <w:r>
              <w:rPr>
                <w:rFonts w:ascii="Sylfaen" w:hAnsi="Sylfaen" w:cstheme="minorHAnsi"/>
                <w:lang w:val="ka-GE"/>
              </w:rPr>
              <w:t xml:space="preserve">პროექტის ადგილმდებარეობის ფოტოები; </w:t>
            </w:r>
          </w:p>
          <w:p w14:paraId="7AB71475" w14:textId="77777777" w:rsidR="009371D1" w:rsidRPr="009371D1" w:rsidRDefault="009371D1" w:rsidP="0072068D">
            <w:pPr>
              <w:pStyle w:val="ListParagraph"/>
              <w:numPr>
                <w:ilvl w:val="1"/>
                <w:numId w:val="26"/>
              </w:numPr>
              <w:jc w:val="both"/>
              <w:rPr>
                <w:rFonts w:cstheme="minorHAnsi"/>
                <w:lang w:val="en-US"/>
              </w:rPr>
            </w:pPr>
            <w:r>
              <w:rPr>
                <w:rFonts w:ascii="Sylfaen" w:hAnsi="Sylfaen" w:cstheme="minorHAnsi"/>
                <w:lang w:val="ka-GE"/>
              </w:rPr>
              <w:t xml:space="preserve">შენობის/დანადგარების ამჟამინდელი მდგომარეობის ამსახველი ფოტომასალა (არსებობის შემთხვევაში). </w:t>
            </w:r>
          </w:p>
          <w:p w14:paraId="5C98D732" w14:textId="77777777" w:rsidR="00946F53" w:rsidRPr="00946F53" w:rsidRDefault="00946F53" w:rsidP="00946F53">
            <w:pPr>
              <w:pStyle w:val="ListParagraph"/>
              <w:spacing w:after="200"/>
              <w:ind w:left="360"/>
              <w:jc w:val="both"/>
              <w:rPr>
                <w:rFonts w:cstheme="minorHAnsi"/>
                <w:color w:val="000000" w:themeColor="text1"/>
                <w:lang w:val="en-US"/>
              </w:rPr>
            </w:pPr>
          </w:p>
          <w:p w14:paraId="6E847B64" w14:textId="77777777" w:rsidR="009371D1" w:rsidRPr="009371D1" w:rsidRDefault="009371D1" w:rsidP="0072068D">
            <w:pPr>
              <w:pStyle w:val="ListParagraph"/>
              <w:numPr>
                <w:ilvl w:val="0"/>
                <w:numId w:val="26"/>
              </w:numPr>
              <w:jc w:val="both"/>
              <w:rPr>
                <w:rFonts w:cstheme="minorHAnsi"/>
                <w:b/>
                <w:i/>
                <w:lang w:val="en-US"/>
              </w:rPr>
            </w:pPr>
            <w:r>
              <w:rPr>
                <w:rFonts w:ascii="Sylfaen" w:hAnsi="Sylfaen" w:cstheme="minorHAnsi"/>
                <w:b/>
                <w:i/>
                <w:lang w:val="ka-GE"/>
              </w:rPr>
              <w:t xml:space="preserve">დამატებითი: იდეალურ პირობებში, ყველა დამატებითი საბუთიც უნდა წარადგინოთ ძირითად საბუთებთან ერთად. თუმცა, ამ საბუთების წარმოდგენა შემდგომ ეტაპზეც შეიძლება თუ თქვენი პროექტი წინასწარი შერჩევის საფეხურს გადალახავს: </w:t>
            </w:r>
          </w:p>
          <w:p w14:paraId="6B7EB08C" w14:textId="77777777" w:rsidR="003A6F44" w:rsidRPr="003A6F44" w:rsidRDefault="003A6F44" w:rsidP="0072068D">
            <w:pPr>
              <w:pStyle w:val="ListParagraph"/>
              <w:numPr>
                <w:ilvl w:val="1"/>
                <w:numId w:val="26"/>
              </w:numPr>
              <w:jc w:val="both"/>
              <w:rPr>
                <w:rFonts w:cstheme="minorHAnsi"/>
                <w:lang w:val="en-US"/>
              </w:rPr>
            </w:pPr>
            <w:r>
              <w:rPr>
                <w:rFonts w:ascii="Sylfaen" w:hAnsi="Sylfaen" w:cstheme="minorHAnsi"/>
                <w:lang w:val="ka-GE"/>
              </w:rPr>
              <w:t xml:space="preserve">გარანტიის წერილი (თანადაფინანსების, მდგრადობის და სხვა მნიშვნელოვანი საკითხების); </w:t>
            </w:r>
          </w:p>
          <w:p w14:paraId="60498691" w14:textId="77777777" w:rsidR="009371D1" w:rsidRPr="00012683" w:rsidRDefault="009371D1" w:rsidP="0072068D">
            <w:pPr>
              <w:pStyle w:val="ListParagraph"/>
              <w:numPr>
                <w:ilvl w:val="1"/>
                <w:numId w:val="26"/>
              </w:numPr>
              <w:jc w:val="both"/>
              <w:rPr>
                <w:rFonts w:cstheme="minorHAnsi"/>
                <w:lang w:val="en-US"/>
              </w:rPr>
            </w:pPr>
            <w:r>
              <w:rPr>
                <w:rFonts w:ascii="Sylfaen" w:hAnsi="Sylfaen" w:cstheme="minorHAnsi"/>
                <w:lang w:val="ka-GE"/>
              </w:rPr>
              <w:t>მშენებლობის სქემატური ნახაზი/გეგმა</w:t>
            </w:r>
            <w:r w:rsidR="00012683">
              <w:rPr>
                <w:rFonts w:ascii="Sylfaen" w:hAnsi="Sylfaen" w:cstheme="minorHAnsi"/>
                <w:lang w:val="ka-GE"/>
              </w:rPr>
              <w:t xml:space="preserve">; </w:t>
            </w:r>
          </w:p>
          <w:p w14:paraId="7FBC589D" w14:textId="77777777" w:rsidR="003A6F44" w:rsidRPr="009371D1" w:rsidRDefault="003A6F44" w:rsidP="003A6F44">
            <w:pPr>
              <w:pStyle w:val="ListParagraph"/>
              <w:numPr>
                <w:ilvl w:val="1"/>
                <w:numId w:val="26"/>
              </w:numPr>
              <w:jc w:val="both"/>
              <w:rPr>
                <w:rFonts w:cstheme="minorHAnsi"/>
                <w:lang w:val="en-US"/>
              </w:rPr>
            </w:pPr>
            <w:r>
              <w:rPr>
                <w:rFonts w:ascii="Sylfaen" w:hAnsi="Sylfaen" w:cstheme="minorHAnsi"/>
                <w:lang w:val="ka-GE"/>
              </w:rPr>
              <w:t>ფინანსური მართვის და შესყიდვების წესი;</w:t>
            </w:r>
          </w:p>
          <w:p w14:paraId="77A08D79" w14:textId="77777777" w:rsidR="003A6F44" w:rsidRPr="009371D1" w:rsidRDefault="003A6F44" w:rsidP="003A6F44">
            <w:pPr>
              <w:pStyle w:val="ListParagraph"/>
              <w:numPr>
                <w:ilvl w:val="1"/>
                <w:numId w:val="26"/>
              </w:numPr>
              <w:jc w:val="both"/>
              <w:rPr>
                <w:rFonts w:cstheme="minorHAnsi"/>
                <w:lang w:val="en-US"/>
              </w:rPr>
            </w:pPr>
            <w:r>
              <w:rPr>
                <w:rFonts w:ascii="Sylfaen" w:hAnsi="Sylfaen" w:cstheme="minorHAnsi"/>
                <w:lang w:val="ka-GE"/>
              </w:rPr>
              <w:t xml:space="preserve">ორგანიზაციის წესების მოკლე აღწერა, თუ როგორ იქნება უზრუნველყოფილი რომ თავიდან აირიდოთ კორუფცია, უზრუნველყოთ მაღალი ხარისხი, როგორია თქვენი რისკების მართვის გეგმა და შესყიდვების მკაფიო პროცედურები; </w:t>
            </w:r>
          </w:p>
          <w:p w14:paraId="65604055" w14:textId="77777777" w:rsidR="003A6F44" w:rsidRPr="009371D1" w:rsidRDefault="003A6F44" w:rsidP="003A6F44">
            <w:pPr>
              <w:pStyle w:val="ListParagraph"/>
              <w:numPr>
                <w:ilvl w:val="1"/>
                <w:numId w:val="26"/>
              </w:numPr>
              <w:jc w:val="both"/>
              <w:rPr>
                <w:rFonts w:cstheme="minorHAnsi"/>
                <w:lang w:val="en-US"/>
              </w:rPr>
            </w:pPr>
            <w:r>
              <w:rPr>
                <w:rFonts w:ascii="Sylfaen" w:hAnsi="Sylfaen" w:cstheme="minorHAnsi"/>
                <w:lang w:val="ka-GE"/>
              </w:rPr>
              <w:t xml:space="preserve">მონიტორინგის გეგმა (განრიგი+ლოგიკური ჩარჩო საელჩოს მხრიდან მონიტორინგისთვის); </w:t>
            </w:r>
          </w:p>
          <w:p w14:paraId="3890F3F1" w14:textId="77777777" w:rsidR="00012683" w:rsidRPr="00012683" w:rsidRDefault="00012683" w:rsidP="0072068D">
            <w:pPr>
              <w:pStyle w:val="ListParagraph"/>
              <w:numPr>
                <w:ilvl w:val="1"/>
                <w:numId w:val="26"/>
              </w:numPr>
              <w:jc w:val="both"/>
              <w:rPr>
                <w:rFonts w:cstheme="minorHAnsi"/>
                <w:lang w:val="en-US"/>
              </w:rPr>
            </w:pPr>
            <w:r>
              <w:rPr>
                <w:rFonts w:ascii="Sylfaen" w:hAnsi="Sylfaen" w:cstheme="minorHAnsi"/>
                <w:lang w:val="ka-GE"/>
              </w:rPr>
              <w:t xml:space="preserve">შესაძენი ტექნიკის აღწერა, წინასწარი საბაზრო მოკვლევა (მინიმუმ 3 ფასის შედარება); </w:t>
            </w:r>
          </w:p>
          <w:p w14:paraId="2BEB3014" w14:textId="77777777" w:rsidR="00012683" w:rsidRPr="00012683" w:rsidRDefault="00012683" w:rsidP="0072068D">
            <w:pPr>
              <w:pStyle w:val="ListParagraph"/>
              <w:numPr>
                <w:ilvl w:val="1"/>
                <w:numId w:val="26"/>
              </w:numPr>
              <w:jc w:val="both"/>
              <w:rPr>
                <w:rFonts w:cstheme="minorHAnsi"/>
                <w:lang w:val="en-US"/>
              </w:rPr>
            </w:pPr>
            <w:r>
              <w:rPr>
                <w:rFonts w:ascii="Sylfaen" w:hAnsi="Sylfaen" w:cstheme="minorHAnsi"/>
                <w:lang w:val="ka-GE"/>
              </w:rPr>
              <w:t xml:space="preserve">რეკომენდაციები/მხარდაჭერის წერილები; </w:t>
            </w:r>
          </w:p>
          <w:p w14:paraId="38AB5C46"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ბოლო სამი წლის აუდიტის დასკვნები; </w:t>
            </w:r>
          </w:p>
          <w:p w14:paraId="0E018A9B"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თუ პროექტი ითვალისწინებს თანადაფინანსებას, თანადამფინანსებლის ფინანსური ისტორია (ბოლო 2 წლის); </w:t>
            </w:r>
          </w:p>
          <w:p w14:paraId="6C2F103B"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თანადაფინანსების არსებობის შემთხვევაში, მისი დეტალური </w:t>
            </w:r>
            <w:r>
              <w:rPr>
                <w:rFonts w:ascii="Sylfaen" w:hAnsi="Sylfaen" w:cstheme="minorHAnsi"/>
                <w:lang w:val="ka-GE"/>
              </w:rPr>
              <w:lastRenderedPageBreak/>
              <w:t xml:space="preserve">ჩაშლა; </w:t>
            </w:r>
          </w:p>
          <w:p w14:paraId="648EA2EA"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თანამშრომლობის მარეგულირებელი საბუთები (მემორანდუმი, შეთანხმება, და ა.შ.); </w:t>
            </w:r>
          </w:p>
          <w:p w14:paraId="4F0CD209"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წინა დონორებისა და პარტნიორების საკონტაქტო ცხრილი; </w:t>
            </w:r>
          </w:p>
          <w:p w14:paraId="39E273BE"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კვლევების ბმულები ინტერნეტში, და მოკლე აღწერა, თუ პროექტის რომელ ნაწილს ადასტურებს აღნიშნული კვლევა და რატომ არის ის მნიშვნელოვანი პროექტის დასაბუთებისთვის; </w:t>
            </w:r>
          </w:p>
          <w:p w14:paraId="0A88BF87" w14:textId="77777777" w:rsidR="00A3101C" w:rsidRPr="00A3101C" w:rsidRDefault="00A3101C" w:rsidP="0072068D">
            <w:pPr>
              <w:pStyle w:val="ListParagraph"/>
              <w:numPr>
                <w:ilvl w:val="1"/>
                <w:numId w:val="26"/>
              </w:numPr>
              <w:jc w:val="both"/>
              <w:rPr>
                <w:rFonts w:cstheme="minorHAnsi"/>
                <w:lang w:val="en-US"/>
              </w:rPr>
            </w:pPr>
            <w:r>
              <w:rPr>
                <w:rFonts w:ascii="Sylfaen" w:hAnsi="Sylfaen" w:cstheme="minorHAnsi"/>
                <w:lang w:val="ka-GE"/>
              </w:rPr>
              <w:t xml:space="preserve">ორგანიზაციის რეგისტრაციის და მარეგულირებელი საბუთები (წესდება, ეთიკის კოდექსი და სხვა); </w:t>
            </w:r>
          </w:p>
          <w:p w14:paraId="17898D6F" w14:textId="77777777" w:rsidR="00A3101C" w:rsidRPr="00DC7B8A" w:rsidRDefault="00A3101C" w:rsidP="00A3101C">
            <w:pPr>
              <w:pStyle w:val="ListParagraph"/>
              <w:numPr>
                <w:ilvl w:val="1"/>
                <w:numId w:val="26"/>
              </w:numPr>
              <w:jc w:val="both"/>
              <w:rPr>
                <w:rFonts w:cstheme="minorHAnsi"/>
                <w:lang w:val="en-US"/>
              </w:rPr>
            </w:pPr>
            <w:r>
              <w:rPr>
                <w:rFonts w:ascii="Sylfaen" w:hAnsi="Sylfaen" w:cstheme="minorHAnsi"/>
                <w:lang w:val="ka-GE"/>
              </w:rPr>
              <w:t>სხვა დამატებითი საბუთები (ფოტო, ვიდეო მასალა, ინტერვიუები, და ა.შ.).</w:t>
            </w:r>
          </w:p>
          <w:p w14:paraId="1303ACA0" w14:textId="77777777" w:rsidR="00481A2A" w:rsidRPr="00DC7B8A" w:rsidRDefault="00481A2A" w:rsidP="00A3101C">
            <w:pPr>
              <w:pStyle w:val="ListParagraph"/>
              <w:ind w:left="360"/>
              <w:jc w:val="both"/>
              <w:rPr>
                <w:rFonts w:cstheme="minorHAnsi"/>
                <w:lang w:val="en-US"/>
              </w:rPr>
            </w:pPr>
          </w:p>
        </w:tc>
      </w:tr>
      <w:tr w:rsidR="008B40BB" w:rsidRPr="000C40BF" w14:paraId="5ADF33EC" w14:textId="77777777" w:rsidTr="006055BF">
        <w:trPr>
          <w:trHeight w:val="341"/>
        </w:trPr>
        <w:tc>
          <w:tcPr>
            <w:tcW w:w="2970" w:type="dxa"/>
            <w:shd w:val="clear" w:color="auto" w:fill="DAEEF3" w:themeFill="accent5" w:themeFillTint="33"/>
          </w:tcPr>
          <w:p w14:paraId="6178A550" w14:textId="77777777" w:rsidR="008B40BB" w:rsidRPr="000C40BF" w:rsidRDefault="002C7EC9" w:rsidP="0072068D">
            <w:pPr>
              <w:pStyle w:val="ListParagraph"/>
              <w:numPr>
                <w:ilvl w:val="0"/>
                <w:numId w:val="21"/>
              </w:numPr>
              <w:rPr>
                <w:rFonts w:cstheme="minorHAnsi"/>
                <w:b/>
                <w:lang w:val="en-US"/>
              </w:rPr>
            </w:pPr>
            <w:r>
              <w:rPr>
                <w:rFonts w:ascii="Sylfaen" w:hAnsi="Sylfaen" w:cstheme="minorHAnsi"/>
                <w:b/>
                <w:lang w:val="ka-GE"/>
              </w:rPr>
              <w:lastRenderedPageBreak/>
              <w:t>საპროექტო განაცხადის ენა:</w:t>
            </w:r>
            <w:r w:rsidR="008B40BB" w:rsidRPr="000C40BF">
              <w:rPr>
                <w:rFonts w:cstheme="minorHAnsi"/>
                <w:b/>
                <w:lang w:val="en-US"/>
              </w:rPr>
              <w:t xml:space="preserve"> </w:t>
            </w:r>
          </w:p>
        </w:tc>
        <w:tc>
          <w:tcPr>
            <w:tcW w:w="7303" w:type="dxa"/>
            <w:gridSpan w:val="2"/>
          </w:tcPr>
          <w:p w14:paraId="6C6ADE4D" w14:textId="77777777" w:rsidR="008B40BB" w:rsidRPr="00321BBE" w:rsidRDefault="00321BBE" w:rsidP="0072068D">
            <w:pPr>
              <w:jc w:val="both"/>
              <w:rPr>
                <w:rFonts w:ascii="Sylfaen" w:hAnsi="Sylfaen" w:cstheme="minorHAnsi"/>
                <w:b/>
                <w:i/>
                <w:lang w:val="ka-GE"/>
              </w:rPr>
            </w:pPr>
            <w:r>
              <w:rPr>
                <w:rFonts w:ascii="Sylfaen" w:hAnsi="Sylfaen" w:cstheme="minorHAnsi"/>
                <w:lang w:val="ka-GE"/>
              </w:rPr>
              <w:t xml:space="preserve">ინგლისური </w:t>
            </w:r>
          </w:p>
        </w:tc>
      </w:tr>
      <w:tr w:rsidR="008B40BB" w:rsidRPr="0072068D" w14:paraId="5E716882" w14:textId="77777777" w:rsidTr="006055BF">
        <w:trPr>
          <w:trHeight w:val="377"/>
        </w:trPr>
        <w:tc>
          <w:tcPr>
            <w:tcW w:w="2970" w:type="dxa"/>
            <w:shd w:val="clear" w:color="auto" w:fill="DAEEF3" w:themeFill="accent5" w:themeFillTint="33"/>
          </w:tcPr>
          <w:p w14:paraId="3FD7B9A1" w14:textId="77777777" w:rsidR="008B40BB" w:rsidRPr="000C40BF" w:rsidRDefault="002C7EC9" w:rsidP="0072068D">
            <w:pPr>
              <w:pStyle w:val="ListParagraph"/>
              <w:numPr>
                <w:ilvl w:val="0"/>
                <w:numId w:val="21"/>
              </w:numPr>
              <w:jc w:val="both"/>
              <w:rPr>
                <w:rFonts w:cstheme="minorHAnsi"/>
                <w:b/>
                <w:lang w:val="en-US"/>
              </w:rPr>
            </w:pPr>
            <w:r>
              <w:rPr>
                <w:rFonts w:ascii="Sylfaen" w:hAnsi="Sylfaen" w:cstheme="minorHAnsi"/>
                <w:b/>
                <w:lang w:val="ka-GE"/>
              </w:rPr>
              <w:t>პროექტების რაოდენობა:</w:t>
            </w:r>
            <w:r w:rsidR="005476AE" w:rsidRPr="000C40BF">
              <w:rPr>
                <w:rFonts w:cstheme="minorHAnsi"/>
                <w:b/>
                <w:lang w:val="en-US"/>
              </w:rPr>
              <w:t xml:space="preserve"> </w:t>
            </w:r>
          </w:p>
        </w:tc>
        <w:tc>
          <w:tcPr>
            <w:tcW w:w="7303" w:type="dxa"/>
            <w:gridSpan w:val="2"/>
          </w:tcPr>
          <w:p w14:paraId="51F9279C" w14:textId="11ACD295" w:rsidR="00321BBE" w:rsidRPr="00321BBE" w:rsidRDefault="00321BBE" w:rsidP="00186165">
            <w:pPr>
              <w:jc w:val="both"/>
              <w:rPr>
                <w:rFonts w:ascii="Sylfaen" w:hAnsi="Sylfaen" w:cstheme="minorHAnsi"/>
                <w:lang w:val="ka-GE"/>
              </w:rPr>
            </w:pPr>
            <w:r>
              <w:rPr>
                <w:rFonts w:ascii="Sylfaen" w:hAnsi="Sylfaen" w:cstheme="minorHAnsi"/>
                <w:lang w:val="ka-GE"/>
              </w:rPr>
              <w:t xml:space="preserve">თითოეულ ორგანიზაციას შეუძლია მიიღოს </w:t>
            </w:r>
            <w:r w:rsidR="00186165">
              <w:rPr>
                <w:rFonts w:ascii="Sylfaen" w:hAnsi="Sylfaen" w:cstheme="minorHAnsi"/>
                <w:lang w:val="ka-GE"/>
              </w:rPr>
              <w:t xml:space="preserve">დაფინანსება </w:t>
            </w:r>
            <w:r>
              <w:rPr>
                <w:rFonts w:ascii="Sylfaen" w:hAnsi="Sylfaen" w:cstheme="minorHAnsi"/>
                <w:lang w:val="ka-GE"/>
              </w:rPr>
              <w:t xml:space="preserve">მაქსიმუმ 3 </w:t>
            </w:r>
            <w:r w:rsidR="00186165">
              <w:rPr>
                <w:rFonts w:ascii="Sylfaen" w:hAnsi="Sylfaen" w:cstheme="minorHAnsi"/>
                <w:lang w:val="ka-GE"/>
              </w:rPr>
              <w:t xml:space="preserve">ჯერ </w:t>
            </w:r>
            <w:r>
              <w:rPr>
                <w:rFonts w:ascii="Sylfaen" w:hAnsi="Sylfaen" w:cstheme="minorHAnsi"/>
                <w:lang w:val="ka-GE"/>
              </w:rPr>
              <w:t xml:space="preserve">ზედიზედ, წინა გამოცდილების </w:t>
            </w:r>
            <w:r w:rsidR="00186165">
              <w:rPr>
                <w:rFonts w:ascii="Sylfaen" w:hAnsi="Sylfaen" w:cstheme="minorHAnsi"/>
                <w:lang w:val="ka-GE"/>
              </w:rPr>
              <w:t>გათვალისწინებით</w:t>
            </w:r>
          </w:p>
        </w:tc>
      </w:tr>
      <w:tr w:rsidR="00DC7B8A" w:rsidRPr="0072068D" w14:paraId="1DC18A69" w14:textId="77777777" w:rsidTr="006055BF">
        <w:trPr>
          <w:trHeight w:val="377"/>
        </w:trPr>
        <w:tc>
          <w:tcPr>
            <w:tcW w:w="2970" w:type="dxa"/>
            <w:shd w:val="clear" w:color="auto" w:fill="DAEEF3" w:themeFill="accent5" w:themeFillTint="33"/>
          </w:tcPr>
          <w:p w14:paraId="3FC31F17" w14:textId="77777777" w:rsidR="00DC7B8A" w:rsidRPr="000C40BF" w:rsidRDefault="002C7EC9" w:rsidP="0072068D">
            <w:pPr>
              <w:pStyle w:val="ListParagraph"/>
              <w:numPr>
                <w:ilvl w:val="0"/>
                <w:numId w:val="21"/>
              </w:numPr>
              <w:jc w:val="both"/>
              <w:rPr>
                <w:rFonts w:cstheme="minorHAnsi"/>
                <w:b/>
                <w:lang w:val="en-US"/>
              </w:rPr>
            </w:pPr>
            <w:r>
              <w:rPr>
                <w:rFonts w:ascii="Sylfaen" w:hAnsi="Sylfaen" w:cstheme="minorHAnsi"/>
                <w:b/>
                <w:lang w:val="ka-GE"/>
              </w:rPr>
              <w:t xml:space="preserve">აპლიკაციის წარდგენა: </w:t>
            </w:r>
          </w:p>
        </w:tc>
        <w:tc>
          <w:tcPr>
            <w:tcW w:w="7303" w:type="dxa"/>
            <w:gridSpan w:val="2"/>
          </w:tcPr>
          <w:p w14:paraId="3B8C835B" w14:textId="33F0DF70" w:rsidR="00321BBE" w:rsidRDefault="00321BBE" w:rsidP="00366997">
            <w:pPr>
              <w:jc w:val="both"/>
              <w:rPr>
                <w:rFonts w:ascii="Sylfaen" w:hAnsi="Sylfaen" w:cstheme="minorHAnsi"/>
                <w:b/>
                <w:lang w:val="ka-GE"/>
              </w:rPr>
            </w:pPr>
            <w:r>
              <w:rPr>
                <w:rFonts w:ascii="Sylfaen" w:hAnsi="Sylfaen" w:cstheme="minorHAnsi"/>
                <w:b/>
                <w:lang w:val="ka-GE"/>
              </w:rPr>
              <w:t xml:space="preserve">განაცხადების წარდგენის საბოლოო ვადა: </w:t>
            </w:r>
            <w:r w:rsidR="006A05F8">
              <w:rPr>
                <w:rFonts w:ascii="Sylfaen" w:hAnsi="Sylfaen" w:cstheme="minorHAnsi"/>
                <w:b/>
                <w:lang w:val="ka-GE"/>
              </w:rPr>
              <w:t>15 თებერვალი</w:t>
            </w:r>
            <w:r w:rsidR="000C4319">
              <w:rPr>
                <w:rFonts w:ascii="Sylfaen" w:hAnsi="Sylfaen" w:cstheme="minorHAnsi"/>
                <w:b/>
                <w:lang w:val="ka-GE"/>
              </w:rPr>
              <w:t>, 15:00</w:t>
            </w:r>
            <w:r>
              <w:rPr>
                <w:rFonts w:ascii="Sylfaen" w:hAnsi="Sylfaen" w:cstheme="minorHAnsi"/>
                <w:b/>
                <w:lang w:val="ka-GE"/>
              </w:rPr>
              <w:t xml:space="preserve"> განაცხადები წარადგინეთ შემდეგ ელ. ფოსტაზე: </w:t>
            </w:r>
            <w:hyperlink r:id="rId11" w:history="1">
              <w:r w:rsidR="005A4EE0" w:rsidRPr="00BE27E2">
                <w:rPr>
                  <w:rStyle w:val="Hyperlink"/>
                  <w:rFonts w:cstheme="minorHAnsi"/>
                  <w:b/>
                  <w:lang w:val="en-US"/>
                </w:rPr>
                <w:t>grassroot2@tb.mofa.go.jp</w:t>
              </w:r>
            </w:hyperlink>
            <w:r w:rsidR="005A4EE0">
              <w:rPr>
                <w:rFonts w:ascii="Sylfaen" w:hAnsi="Sylfaen" w:cstheme="minorHAnsi"/>
                <w:b/>
                <w:lang w:val="ka-GE"/>
              </w:rPr>
              <w:t xml:space="preserve"> </w:t>
            </w:r>
            <w:r>
              <w:rPr>
                <w:rFonts w:ascii="Sylfaen" w:hAnsi="Sylfaen" w:cstheme="minorHAnsi"/>
                <w:b/>
                <w:lang w:val="ka-GE"/>
              </w:rPr>
              <w:t xml:space="preserve"> </w:t>
            </w:r>
          </w:p>
          <w:p w14:paraId="18981746" w14:textId="77777777" w:rsidR="00DC7B8A" w:rsidRPr="00A3101C" w:rsidRDefault="00321BBE" w:rsidP="0072068D">
            <w:pPr>
              <w:jc w:val="both"/>
              <w:rPr>
                <w:rFonts w:ascii="Sylfaen" w:hAnsi="Sylfaen" w:cstheme="minorHAnsi"/>
                <w:b/>
                <w:lang w:val="ka-GE"/>
              </w:rPr>
            </w:pPr>
            <w:r>
              <w:rPr>
                <w:rFonts w:ascii="Sylfaen" w:hAnsi="Sylfaen" w:cstheme="minorHAnsi"/>
                <w:b/>
                <w:lang w:val="ka-GE"/>
              </w:rPr>
              <w:t xml:space="preserve">ელ. ფოსტის/საბუთის მოცულობა </w:t>
            </w:r>
            <w:r w:rsidRPr="00E73C24">
              <w:rPr>
                <w:rFonts w:ascii="Sylfaen" w:hAnsi="Sylfaen" w:cstheme="minorHAnsi"/>
                <w:b/>
                <w:color w:val="FF0000"/>
                <w:lang w:val="ka-GE"/>
              </w:rPr>
              <w:t xml:space="preserve">არ უნდა აღემატებოდეს 10 მეგაბაიტს. </w:t>
            </w:r>
          </w:p>
        </w:tc>
      </w:tr>
    </w:tbl>
    <w:p w14:paraId="24E7978B" w14:textId="77777777" w:rsidR="00536BE5" w:rsidRPr="00536BE5" w:rsidRDefault="00536BE5" w:rsidP="0072068D">
      <w:pPr>
        <w:spacing w:line="240" w:lineRule="auto"/>
        <w:rPr>
          <w:lang w:val="en-US" w:eastAsia="ja-JP"/>
        </w:rPr>
        <w:sectPr w:rsidR="00536BE5" w:rsidRPr="00536BE5" w:rsidSect="001C2E2F">
          <w:headerReference w:type="even" r:id="rId12"/>
          <w:headerReference w:type="default" r:id="rId13"/>
          <w:footerReference w:type="even" r:id="rId14"/>
          <w:footerReference w:type="default" r:id="rId15"/>
          <w:headerReference w:type="first" r:id="rId16"/>
          <w:footerReference w:type="first" r:id="rId17"/>
          <w:pgSz w:w="11906" w:h="16838"/>
          <w:pgMar w:top="1134" w:right="746" w:bottom="540" w:left="1701" w:header="450" w:footer="708" w:gutter="0"/>
          <w:cols w:space="708"/>
          <w:docGrid w:linePitch="360"/>
        </w:sectPr>
      </w:pPr>
    </w:p>
    <w:p w14:paraId="63AD6837" w14:textId="77777777" w:rsidR="00F57DB5" w:rsidRDefault="00F57DB5" w:rsidP="00363E93">
      <w:pPr>
        <w:tabs>
          <w:tab w:val="left" w:pos="8910"/>
        </w:tabs>
        <w:spacing w:line="240" w:lineRule="auto"/>
        <w:ind w:right="355"/>
        <w:jc w:val="both"/>
        <w:rPr>
          <w:rFonts w:cstheme="minorHAnsi"/>
          <w:b/>
          <w:sz w:val="28"/>
          <w:lang w:val="en-US"/>
        </w:rPr>
      </w:pPr>
    </w:p>
    <w:p w14:paraId="0E83F314" w14:textId="77777777" w:rsidR="00F57DB5" w:rsidRDefault="00F57DB5" w:rsidP="0072068D">
      <w:pPr>
        <w:tabs>
          <w:tab w:val="left" w:pos="8910"/>
        </w:tabs>
        <w:spacing w:line="240" w:lineRule="auto"/>
        <w:ind w:left="-450" w:right="355"/>
        <w:jc w:val="both"/>
        <w:rPr>
          <w:rFonts w:cstheme="minorHAnsi"/>
          <w:b/>
          <w:sz w:val="28"/>
          <w:lang w:val="en-US"/>
        </w:rPr>
      </w:pPr>
    </w:p>
    <w:p w14:paraId="77110BB9" w14:textId="77777777" w:rsidR="00AE67CD" w:rsidRPr="00DC7B8A" w:rsidRDefault="002C7EC9" w:rsidP="0072068D">
      <w:pPr>
        <w:tabs>
          <w:tab w:val="left" w:pos="8910"/>
        </w:tabs>
        <w:spacing w:line="240" w:lineRule="auto"/>
        <w:ind w:left="-450" w:right="355"/>
        <w:jc w:val="both"/>
        <w:rPr>
          <w:rFonts w:cstheme="minorHAnsi"/>
          <w:b/>
          <w:sz w:val="28"/>
          <w:lang w:val="en-US"/>
        </w:rPr>
      </w:pPr>
      <w:r>
        <w:rPr>
          <w:rFonts w:ascii="Sylfaen" w:hAnsi="Sylfaen" w:cstheme="minorHAnsi"/>
          <w:b/>
          <w:sz w:val="28"/>
          <w:lang w:val="ka-GE"/>
        </w:rPr>
        <w:t>სად მივიღოთ დამატებითი ინფორმაცია</w:t>
      </w:r>
      <w:r w:rsidR="008B40BB" w:rsidRPr="00DC7B8A">
        <w:rPr>
          <w:rFonts w:cstheme="minorHAnsi"/>
          <w:b/>
          <w:sz w:val="28"/>
          <w:lang w:val="en-US"/>
        </w:rPr>
        <w:t>?</w:t>
      </w:r>
    </w:p>
    <w:p w14:paraId="63FBA0A8" w14:textId="77777777" w:rsidR="008B40BB" w:rsidRPr="003829EA" w:rsidRDefault="006055BF" w:rsidP="006055BF">
      <w:pPr>
        <w:tabs>
          <w:tab w:val="left" w:pos="8910"/>
        </w:tabs>
        <w:spacing w:line="240" w:lineRule="auto"/>
        <w:ind w:left="-450" w:right="355"/>
        <w:jc w:val="both"/>
        <w:rPr>
          <w:rFonts w:cstheme="minorHAnsi"/>
          <w:lang w:val="en-US"/>
        </w:rPr>
      </w:pPr>
      <w:r>
        <w:rPr>
          <w:rFonts w:ascii="Sylfaen" w:hAnsi="Sylfaen" w:cstheme="minorHAnsi"/>
          <w:lang w:val="ka-GE"/>
        </w:rPr>
        <w:t xml:space="preserve">საგრანტო პროგრამის შესახებ ინფორმაცია ხელმისაწვდომია საელჩოს ფეისბუკ ან ვებ–გვერდზე. ასევე შეგიძლიათ მოგვწეროთ კითხვებით: </w:t>
      </w:r>
      <w:hyperlink r:id="rId18" w:history="1">
        <w:r w:rsidR="00D80547" w:rsidRPr="00DE4B47">
          <w:rPr>
            <w:rStyle w:val="Hyperlink"/>
            <w:rFonts w:cstheme="minorHAnsi"/>
            <w:b/>
            <w:lang w:val="en-US"/>
          </w:rPr>
          <w:t>grassroot2@tb.mofa.go.jp</w:t>
        </w:r>
      </w:hyperlink>
      <w:r w:rsidR="00D80547">
        <w:rPr>
          <w:rFonts w:cstheme="minorHAnsi"/>
          <w:b/>
          <w:lang w:val="en-US"/>
        </w:rPr>
        <w:t xml:space="preserve"> </w:t>
      </w:r>
      <w:r w:rsidR="008A78A2">
        <w:rPr>
          <w:rFonts w:cstheme="minorHAnsi"/>
          <w:lang w:val="en-US"/>
        </w:rPr>
        <w:t xml:space="preserve">, </w:t>
      </w:r>
      <w:r>
        <w:rPr>
          <w:rFonts w:ascii="Sylfaen" w:hAnsi="Sylfaen" w:cstheme="minorHAnsi"/>
          <w:lang w:val="ka-GE"/>
        </w:rPr>
        <w:t xml:space="preserve">სადაც უნდა მოგვწეროთ თქვენი ორგანიზაციის შესახებ მოკლე ინფორმაცია, მისი გამოცდილება, საკონტაქტო პირი, ვებ–გვერდი და </w:t>
      </w:r>
      <w:r w:rsidR="002349BE">
        <w:rPr>
          <w:rFonts w:ascii="Sylfaen" w:hAnsi="Sylfaen" w:cstheme="minorHAnsi"/>
          <w:lang w:val="ka-GE"/>
        </w:rPr>
        <w:t xml:space="preserve">თქვენთვის საინტერესო პროექტის სფერო/სექტორი. ამის შემდეგ, თქვენ დარეგისტრირდებით განახლებად საკონტაქტო ბაზაში და მიიღებთ ინფორმაციას საკონსულტაციო შეხვედრებისა და საგრანტო პროგრამის შესახებ. </w:t>
      </w:r>
    </w:p>
    <w:p w14:paraId="474F2EF6" w14:textId="77777777" w:rsidR="008B40BB" w:rsidRPr="00D80547" w:rsidRDefault="008B40BB" w:rsidP="0072068D">
      <w:pPr>
        <w:tabs>
          <w:tab w:val="left" w:pos="8910"/>
        </w:tabs>
        <w:spacing w:line="240" w:lineRule="auto"/>
        <w:ind w:left="-450" w:right="355"/>
        <w:jc w:val="both"/>
        <w:rPr>
          <w:rFonts w:ascii="Sylfaen" w:hAnsi="Sylfaen" w:cstheme="minorHAnsi"/>
          <w:lang w:val="en-US"/>
        </w:rPr>
      </w:pPr>
    </w:p>
    <w:p w14:paraId="43C97CB7" w14:textId="77777777" w:rsidR="003A6F44" w:rsidRPr="003A6F44" w:rsidRDefault="003A6F44" w:rsidP="0072068D">
      <w:pPr>
        <w:tabs>
          <w:tab w:val="left" w:pos="8910"/>
        </w:tabs>
        <w:spacing w:line="240" w:lineRule="auto"/>
        <w:ind w:left="-450" w:right="355"/>
        <w:jc w:val="both"/>
        <w:rPr>
          <w:rFonts w:ascii="Sylfaen" w:hAnsi="Sylfaen" w:cstheme="minorHAnsi"/>
          <w:lang w:val="ka-GE"/>
        </w:rPr>
      </w:pPr>
    </w:p>
    <w:p w14:paraId="23C26128" w14:textId="77777777" w:rsidR="0072068D" w:rsidRPr="003829EA" w:rsidRDefault="0072068D" w:rsidP="0072068D">
      <w:pPr>
        <w:tabs>
          <w:tab w:val="left" w:pos="8910"/>
        </w:tabs>
        <w:spacing w:line="240" w:lineRule="auto"/>
        <w:ind w:left="-450" w:right="355"/>
        <w:jc w:val="both"/>
        <w:rPr>
          <w:rFonts w:cstheme="minorHAnsi"/>
          <w:lang w:val="en-US"/>
        </w:rPr>
      </w:pPr>
    </w:p>
    <w:p w14:paraId="73160BDA" w14:textId="56174710" w:rsidR="008B40BB" w:rsidRPr="00DC7B8A" w:rsidRDefault="002C7EC9" w:rsidP="000C4319">
      <w:pPr>
        <w:tabs>
          <w:tab w:val="left" w:pos="7680"/>
        </w:tabs>
        <w:spacing w:line="240" w:lineRule="auto"/>
        <w:ind w:left="-450" w:right="355"/>
        <w:jc w:val="both"/>
        <w:rPr>
          <w:rFonts w:cstheme="minorHAnsi"/>
          <w:b/>
          <w:sz w:val="28"/>
          <w:lang w:val="en-US"/>
        </w:rPr>
      </w:pPr>
      <w:r>
        <w:rPr>
          <w:rFonts w:ascii="Sylfaen" w:hAnsi="Sylfaen" w:cstheme="minorHAnsi"/>
          <w:b/>
          <w:sz w:val="28"/>
          <w:lang w:val="ka-GE"/>
        </w:rPr>
        <w:t>დამატებითი ინფორმაცია და კონსულტაცია</w:t>
      </w:r>
      <w:r w:rsidR="008B40BB" w:rsidRPr="00DC7B8A">
        <w:rPr>
          <w:rFonts w:cstheme="minorHAnsi"/>
          <w:b/>
          <w:sz w:val="28"/>
          <w:lang w:val="en-US"/>
        </w:rPr>
        <w:t>:</w:t>
      </w:r>
      <w:r w:rsidR="000C4319">
        <w:rPr>
          <w:rFonts w:cstheme="minorHAnsi"/>
          <w:b/>
          <w:sz w:val="28"/>
          <w:lang w:val="en-US"/>
        </w:rPr>
        <w:tab/>
      </w:r>
    </w:p>
    <w:p w14:paraId="2FD19F9C" w14:textId="77777777" w:rsidR="008B40BB" w:rsidRPr="005A4EE0" w:rsidRDefault="001B23B8" w:rsidP="00866087">
      <w:pPr>
        <w:tabs>
          <w:tab w:val="left" w:pos="8910"/>
        </w:tabs>
        <w:spacing w:line="240" w:lineRule="auto"/>
        <w:ind w:left="-450" w:right="355"/>
        <w:jc w:val="both"/>
        <w:rPr>
          <w:rFonts w:ascii="Sylfaen" w:hAnsi="Sylfaen" w:cstheme="minorHAnsi"/>
          <w:lang w:val="ka-GE"/>
        </w:rPr>
      </w:pPr>
      <w:r>
        <w:rPr>
          <w:rFonts w:ascii="Sylfaen" w:hAnsi="Sylfaen" w:cstheme="minorHAnsi"/>
          <w:lang w:val="ka-GE"/>
        </w:rPr>
        <w:t xml:space="preserve">თუ ეძებთ ინფორმაციას, რომელიც ვებ–გვერდზე </w:t>
      </w:r>
      <w:r w:rsidR="002349BE">
        <w:rPr>
          <w:rFonts w:ascii="Sylfaen" w:hAnsi="Sylfaen" w:cstheme="minorHAnsi"/>
          <w:lang w:val="ka-GE"/>
        </w:rPr>
        <w:t>არ არის ხელმისაწვდომი, ან თუ გსურთ დამატებითი ინფორმაციის მიღება საგრანტო პროგრამასთან დაკავშირებით, დაუკავშირდით საელჩოს საგრანტო კონსულტანტს:</w:t>
      </w:r>
      <w:r w:rsidR="00866087">
        <w:rPr>
          <w:rFonts w:ascii="Sylfaen" w:hAnsi="Sylfaen" w:cstheme="minorHAnsi"/>
          <w:lang w:val="ka-GE"/>
        </w:rPr>
        <w:t xml:space="preserve"> </w:t>
      </w:r>
      <w:r>
        <w:rPr>
          <w:rFonts w:ascii="Sylfaen" w:hAnsi="Sylfaen" w:cstheme="minorHAnsi"/>
          <w:b/>
          <w:lang w:val="ka-GE"/>
        </w:rPr>
        <w:t>ელ.ფოსტა</w:t>
      </w:r>
      <w:r w:rsidR="008B40BB" w:rsidRPr="0072068D">
        <w:rPr>
          <w:rFonts w:cstheme="minorHAnsi"/>
          <w:b/>
          <w:lang w:val="en-US"/>
        </w:rPr>
        <w:t>:</w:t>
      </w:r>
      <w:r w:rsidR="008B40BB" w:rsidRPr="0072068D">
        <w:rPr>
          <w:rFonts w:cstheme="minorHAnsi"/>
          <w:lang w:val="en-US"/>
        </w:rPr>
        <w:t xml:space="preserve">  </w:t>
      </w:r>
      <w:hyperlink r:id="rId19" w:history="1">
        <w:r w:rsidR="005A4EE0" w:rsidRPr="00BE27E2">
          <w:rPr>
            <w:rStyle w:val="Hyperlink"/>
            <w:rFonts w:cstheme="minorHAnsi"/>
            <w:lang w:val="en-US"/>
          </w:rPr>
          <w:t>grassroot2@tb.mofa.go.jp</w:t>
        </w:r>
      </w:hyperlink>
      <w:r w:rsidR="005A4EE0">
        <w:rPr>
          <w:rFonts w:ascii="Sylfaen" w:hAnsi="Sylfaen" w:cstheme="minorHAnsi"/>
          <w:lang w:val="ka-GE"/>
        </w:rPr>
        <w:t xml:space="preserve"> </w:t>
      </w:r>
    </w:p>
    <w:p w14:paraId="17E4EF6D" w14:textId="77777777" w:rsidR="008B40BB" w:rsidRDefault="008B40BB" w:rsidP="0072068D">
      <w:pPr>
        <w:tabs>
          <w:tab w:val="left" w:pos="8910"/>
        </w:tabs>
        <w:spacing w:line="240" w:lineRule="auto"/>
        <w:ind w:left="-450" w:right="355"/>
        <w:jc w:val="both"/>
        <w:rPr>
          <w:rFonts w:ascii="Sylfaen" w:hAnsi="Sylfaen" w:cstheme="minorHAnsi"/>
          <w:b/>
          <w:lang w:val="ka-GE"/>
        </w:rPr>
      </w:pPr>
    </w:p>
    <w:p w14:paraId="44C1F493" w14:textId="77777777" w:rsidR="003A6F44" w:rsidRDefault="003A6F44" w:rsidP="0072068D">
      <w:pPr>
        <w:tabs>
          <w:tab w:val="left" w:pos="8910"/>
        </w:tabs>
        <w:spacing w:line="240" w:lineRule="auto"/>
        <w:ind w:left="-450" w:right="355"/>
        <w:jc w:val="both"/>
        <w:rPr>
          <w:rFonts w:cstheme="minorHAnsi"/>
          <w:lang w:val="en-US"/>
        </w:rPr>
      </w:pPr>
    </w:p>
    <w:p w14:paraId="44FC1D00" w14:textId="77777777" w:rsidR="00585DD3" w:rsidRPr="00DB3566" w:rsidRDefault="00585DD3" w:rsidP="0072068D">
      <w:pPr>
        <w:spacing w:line="240" w:lineRule="auto"/>
        <w:jc w:val="both"/>
        <w:rPr>
          <w:rFonts w:cstheme="minorHAnsi"/>
          <w:lang w:val="en-US"/>
        </w:rPr>
      </w:pPr>
    </w:p>
    <w:sectPr w:rsidR="00585DD3" w:rsidRPr="00DB35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C8CE" w14:textId="77777777" w:rsidR="007B161C" w:rsidRDefault="007B161C" w:rsidP="00101077">
      <w:pPr>
        <w:spacing w:after="0" w:line="240" w:lineRule="auto"/>
      </w:pPr>
      <w:r>
        <w:separator/>
      </w:r>
    </w:p>
  </w:endnote>
  <w:endnote w:type="continuationSeparator" w:id="0">
    <w:p w14:paraId="79521EEC" w14:textId="77777777" w:rsidR="007B161C" w:rsidRDefault="007B161C" w:rsidP="0010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5679" w14:textId="77777777" w:rsidR="00854D70" w:rsidRDefault="00854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4FE7" w14:textId="77777777" w:rsidR="004B68D1" w:rsidRDefault="004B68D1">
    <w:pPr>
      <w:pStyle w:val="Footer"/>
      <w:jc w:val="right"/>
    </w:pPr>
  </w:p>
  <w:p w14:paraId="03EB0599" w14:textId="77777777" w:rsidR="004B68D1" w:rsidRDefault="004B6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806" w14:textId="77777777" w:rsidR="00854D70" w:rsidRDefault="00854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6308" w14:textId="77777777" w:rsidR="007B161C" w:rsidRDefault="007B161C" w:rsidP="00101077">
      <w:pPr>
        <w:spacing w:after="0" w:line="240" w:lineRule="auto"/>
      </w:pPr>
      <w:r>
        <w:separator/>
      </w:r>
    </w:p>
  </w:footnote>
  <w:footnote w:type="continuationSeparator" w:id="0">
    <w:p w14:paraId="067D3214" w14:textId="77777777" w:rsidR="007B161C" w:rsidRDefault="007B161C" w:rsidP="00101077">
      <w:pPr>
        <w:spacing w:after="0" w:line="240" w:lineRule="auto"/>
      </w:pPr>
      <w:r>
        <w:continuationSeparator/>
      </w:r>
    </w:p>
  </w:footnote>
  <w:footnote w:id="1">
    <w:p w14:paraId="15373CD2" w14:textId="77777777" w:rsidR="004B68D1" w:rsidRPr="00C918B1" w:rsidRDefault="004B68D1">
      <w:pPr>
        <w:pStyle w:val="FootnoteText"/>
        <w:rPr>
          <w:lang w:val="en-US"/>
        </w:rPr>
      </w:pPr>
      <w:r>
        <w:rPr>
          <w:rStyle w:val="FootnoteReference"/>
        </w:rPr>
        <w:footnoteRef/>
      </w:r>
      <w:r>
        <w:rPr>
          <w:rFonts w:ascii="Sylfaen" w:hAnsi="Sylfaen"/>
          <w:lang w:val="ka-GE"/>
        </w:rPr>
        <w:t xml:space="preserve"> თანხა ყოველწლიურად იცვლება, საშუალოდ კი 10 მილიონ იენს შეადგენს. </w:t>
      </w:r>
      <w:r w:rsidRPr="00C918B1">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6703" w14:textId="77777777" w:rsidR="00854D70" w:rsidRDefault="00854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33D0" w14:textId="4B54C314" w:rsidR="004B68D1" w:rsidRPr="005A4EE0" w:rsidRDefault="004B68D1" w:rsidP="00611B38">
    <w:pPr>
      <w:pStyle w:val="Header"/>
      <w:tabs>
        <w:tab w:val="clear" w:pos="9355"/>
        <w:tab w:val="right" w:pos="9450"/>
      </w:tabs>
      <w:ind w:left="-540" w:right="-275"/>
      <w:rPr>
        <w:rFonts w:ascii="Sylfaen" w:hAnsi="Sylfaen"/>
        <w:b/>
        <w:sz w:val="24"/>
        <w:lang w:val="ka-GE"/>
      </w:rPr>
    </w:pPr>
    <w:r w:rsidRPr="00B57F0A">
      <w:rPr>
        <w:b/>
        <w:sz w:val="24"/>
        <w:lang w:val="en-US"/>
      </w:rPr>
      <w:t xml:space="preserve">GGP </w:t>
    </w:r>
    <w:r w:rsidRPr="00B57F0A">
      <w:rPr>
        <w:rFonts w:ascii="Sylfaen" w:hAnsi="Sylfaen"/>
        <w:b/>
        <w:sz w:val="24"/>
        <w:lang w:val="ka-GE"/>
      </w:rPr>
      <w:t xml:space="preserve">ადამიანის უსაფრთხოების საგრანტო პროგრამა – კონკურსში მონაწილეობის წესები. საბუთების შემოტანის საბოლოო ვადა: </w:t>
    </w:r>
    <w:r w:rsidR="00854D70">
      <w:rPr>
        <w:rFonts w:ascii="Sylfaen" w:hAnsi="Sylfaen"/>
        <w:b/>
        <w:sz w:val="24"/>
        <w:lang w:val="ka-GE"/>
      </w:rPr>
      <w:t>15 თებერვალი,</w:t>
    </w:r>
    <w:r w:rsidR="000C4319">
      <w:rPr>
        <w:rFonts w:ascii="Sylfaen" w:hAnsi="Sylfaen"/>
        <w:b/>
        <w:sz w:val="24"/>
        <w:lang w:val="ka-GE"/>
      </w:rPr>
      <w:t xml:space="preserve"> 15:00. </w:t>
    </w:r>
    <w:r w:rsidRPr="00B57F0A">
      <w:rPr>
        <w:rFonts w:ascii="Sylfaen" w:hAnsi="Sylfaen"/>
        <w:b/>
        <w:sz w:val="24"/>
        <w:lang w:val="ka-GE"/>
      </w:rPr>
      <w:t xml:space="preserve">გთხოვთ გააგზავნოთ საგრანტო განაცხადი ელ. ფოსტაზე: </w:t>
    </w:r>
    <w:hyperlink r:id="rId1" w:history="1">
      <w:r w:rsidRPr="00BE27E2">
        <w:rPr>
          <w:rStyle w:val="Hyperlink"/>
          <w:b/>
          <w:sz w:val="24"/>
          <w:lang w:val="en-US"/>
        </w:rPr>
        <w:t>grassroot2@tb.mofa.go.jp</w:t>
      </w:r>
    </w:hyperlink>
    <w:r>
      <w:rPr>
        <w:b/>
        <w:sz w:val="2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D06F" w14:textId="77777777" w:rsidR="00854D70" w:rsidRDefault="00854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922"/>
    <w:multiLevelType w:val="hybridMultilevel"/>
    <w:tmpl w:val="FA60DE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500A2"/>
    <w:multiLevelType w:val="hybridMultilevel"/>
    <w:tmpl w:val="0D526E6C"/>
    <w:lvl w:ilvl="0" w:tplc="A50E9B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D0EAD"/>
    <w:multiLevelType w:val="hybridMultilevel"/>
    <w:tmpl w:val="5B82D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401A8"/>
    <w:multiLevelType w:val="multilevel"/>
    <w:tmpl w:val="D28E3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F629D3"/>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412F3"/>
    <w:multiLevelType w:val="hybridMultilevel"/>
    <w:tmpl w:val="75C222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E44510"/>
    <w:multiLevelType w:val="hybridMultilevel"/>
    <w:tmpl w:val="74DA5C9E"/>
    <w:lvl w:ilvl="0" w:tplc="958CAEF8">
      <w:start w:val="1"/>
      <w:numFmt w:val="lowerLetter"/>
      <w:lvlText w:val="%1."/>
      <w:lvlJc w:val="left"/>
      <w:pPr>
        <w:tabs>
          <w:tab w:val="num" w:pos="720"/>
        </w:tabs>
        <w:ind w:left="720" w:hanging="360"/>
      </w:pPr>
    </w:lvl>
    <w:lvl w:ilvl="1" w:tplc="E2A446F0" w:tentative="1">
      <w:start w:val="1"/>
      <w:numFmt w:val="lowerLetter"/>
      <w:lvlText w:val="%2."/>
      <w:lvlJc w:val="left"/>
      <w:pPr>
        <w:tabs>
          <w:tab w:val="num" w:pos="1440"/>
        </w:tabs>
        <w:ind w:left="1440" w:hanging="360"/>
      </w:pPr>
    </w:lvl>
    <w:lvl w:ilvl="2" w:tplc="E9364FE2" w:tentative="1">
      <w:start w:val="1"/>
      <w:numFmt w:val="lowerLetter"/>
      <w:lvlText w:val="%3."/>
      <w:lvlJc w:val="left"/>
      <w:pPr>
        <w:tabs>
          <w:tab w:val="num" w:pos="2160"/>
        </w:tabs>
        <w:ind w:left="2160" w:hanging="360"/>
      </w:pPr>
    </w:lvl>
    <w:lvl w:ilvl="3" w:tplc="FC1C7EA0" w:tentative="1">
      <w:start w:val="1"/>
      <w:numFmt w:val="lowerLetter"/>
      <w:lvlText w:val="%4."/>
      <w:lvlJc w:val="left"/>
      <w:pPr>
        <w:tabs>
          <w:tab w:val="num" w:pos="2880"/>
        </w:tabs>
        <w:ind w:left="2880" w:hanging="360"/>
      </w:pPr>
    </w:lvl>
    <w:lvl w:ilvl="4" w:tplc="4790CF7C" w:tentative="1">
      <w:start w:val="1"/>
      <w:numFmt w:val="lowerLetter"/>
      <w:lvlText w:val="%5."/>
      <w:lvlJc w:val="left"/>
      <w:pPr>
        <w:tabs>
          <w:tab w:val="num" w:pos="3600"/>
        </w:tabs>
        <w:ind w:left="3600" w:hanging="360"/>
      </w:pPr>
    </w:lvl>
    <w:lvl w:ilvl="5" w:tplc="820A2542" w:tentative="1">
      <w:start w:val="1"/>
      <w:numFmt w:val="lowerLetter"/>
      <w:lvlText w:val="%6."/>
      <w:lvlJc w:val="left"/>
      <w:pPr>
        <w:tabs>
          <w:tab w:val="num" w:pos="4320"/>
        </w:tabs>
        <w:ind w:left="4320" w:hanging="360"/>
      </w:pPr>
    </w:lvl>
    <w:lvl w:ilvl="6" w:tplc="BD6419BA" w:tentative="1">
      <w:start w:val="1"/>
      <w:numFmt w:val="lowerLetter"/>
      <w:lvlText w:val="%7."/>
      <w:lvlJc w:val="left"/>
      <w:pPr>
        <w:tabs>
          <w:tab w:val="num" w:pos="5040"/>
        </w:tabs>
        <w:ind w:left="5040" w:hanging="360"/>
      </w:pPr>
    </w:lvl>
    <w:lvl w:ilvl="7" w:tplc="7B58420E" w:tentative="1">
      <w:start w:val="1"/>
      <w:numFmt w:val="lowerLetter"/>
      <w:lvlText w:val="%8."/>
      <w:lvlJc w:val="left"/>
      <w:pPr>
        <w:tabs>
          <w:tab w:val="num" w:pos="5760"/>
        </w:tabs>
        <w:ind w:left="5760" w:hanging="360"/>
      </w:pPr>
    </w:lvl>
    <w:lvl w:ilvl="8" w:tplc="93D85D90" w:tentative="1">
      <w:start w:val="1"/>
      <w:numFmt w:val="lowerLetter"/>
      <w:lvlText w:val="%9."/>
      <w:lvlJc w:val="left"/>
      <w:pPr>
        <w:tabs>
          <w:tab w:val="num" w:pos="6480"/>
        </w:tabs>
        <w:ind w:left="6480" w:hanging="360"/>
      </w:pPr>
    </w:lvl>
  </w:abstractNum>
  <w:abstractNum w:abstractNumId="7" w15:restartNumberingAfterBreak="0">
    <w:nsid w:val="06910B52"/>
    <w:multiLevelType w:val="hybridMultilevel"/>
    <w:tmpl w:val="B26EAE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EC2F8E"/>
    <w:multiLevelType w:val="hybridMultilevel"/>
    <w:tmpl w:val="4BCC570A"/>
    <w:lvl w:ilvl="0" w:tplc="E0BAF3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A616E"/>
    <w:multiLevelType w:val="multilevel"/>
    <w:tmpl w:val="327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035970"/>
    <w:multiLevelType w:val="hybridMultilevel"/>
    <w:tmpl w:val="E1760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B13E7"/>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582DAD"/>
    <w:multiLevelType w:val="hybridMultilevel"/>
    <w:tmpl w:val="A836C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910D1F"/>
    <w:multiLevelType w:val="hybridMultilevel"/>
    <w:tmpl w:val="9AD8F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E10E03"/>
    <w:multiLevelType w:val="hybridMultilevel"/>
    <w:tmpl w:val="87E85644"/>
    <w:lvl w:ilvl="0" w:tplc="EC3688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1C07C5"/>
    <w:multiLevelType w:val="hybridMultilevel"/>
    <w:tmpl w:val="5F64F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A3EEC"/>
    <w:multiLevelType w:val="hybridMultilevel"/>
    <w:tmpl w:val="2D70A75A"/>
    <w:lvl w:ilvl="0" w:tplc="AEA4674E">
      <w:start w:val="1"/>
      <w:numFmt w:val="decimal"/>
      <w:lvlText w:val="%1."/>
      <w:lvlJc w:val="left"/>
      <w:pPr>
        <w:ind w:left="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36AE4"/>
    <w:multiLevelType w:val="hybridMultilevel"/>
    <w:tmpl w:val="BA3C1314"/>
    <w:lvl w:ilvl="0" w:tplc="421C8B02">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F50703"/>
    <w:multiLevelType w:val="hybridMultilevel"/>
    <w:tmpl w:val="9B7A3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404A12"/>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F2057"/>
    <w:multiLevelType w:val="hybridMultilevel"/>
    <w:tmpl w:val="3AB83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CB6DCF"/>
    <w:multiLevelType w:val="hybridMultilevel"/>
    <w:tmpl w:val="F72AC7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0572C8"/>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787013"/>
    <w:multiLevelType w:val="hybridMultilevel"/>
    <w:tmpl w:val="C2F821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00E47"/>
    <w:multiLevelType w:val="hybridMultilevel"/>
    <w:tmpl w:val="78A03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203AD5"/>
    <w:multiLevelType w:val="hybridMultilevel"/>
    <w:tmpl w:val="021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1B260B"/>
    <w:multiLevelType w:val="hybridMultilevel"/>
    <w:tmpl w:val="DBE203B2"/>
    <w:lvl w:ilvl="0" w:tplc="33F6E9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B9433C"/>
    <w:multiLevelType w:val="hybridMultilevel"/>
    <w:tmpl w:val="1C1CC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3C4D78"/>
    <w:multiLevelType w:val="hybridMultilevel"/>
    <w:tmpl w:val="907C507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A7B4B5C"/>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AB66F7"/>
    <w:multiLevelType w:val="hybridMultilevel"/>
    <w:tmpl w:val="E03AA568"/>
    <w:lvl w:ilvl="0" w:tplc="7F66D7D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1" w15:restartNumberingAfterBreak="0">
    <w:nsid w:val="3AE520E8"/>
    <w:multiLevelType w:val="hybridMultilevel"/>
    <w:tmpl w:val="24EE26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96C7E"/>
    <w:multiLevelType w:val="hybridMultilevel"/>
    <w:tmpl w:val="B8508550"/>
    <w:lvl w:ilvl="0" w:tplc="C652B5D4">
      <w:start w:val="1"/>
      <w:numFmt w:val="lowerLetter"/>
      <w:lvlText w:val="%1."/>
      <w:lvlJc w:val="left"/>
      <w:pPr>
        <w:tabs>
          <w:tab w:val="num" w:pos="720"/>
        </w:tabs>
        <w:ind w:left="720" w:hanging="360"/>
      </w:pPr>
    </w:lvl>
    <w:lvl w:ilvl="1" w:tplc="3A06467E" w:tentative="1">
      <w:start w:val="1"/>
      <w:numFmt w:val="lowerLetter"/>
      <w:lvlText w:val="%2."/>
      <w:lvlJc w:val="left"/>
      <w:pPr>
        <w:tabs>
          <w:tab w:val="num" w:pos="1440"/>
        </w:tabs>
        <w:ind w:left="1440" w:hanging="360"/>
      </w:pPr>
    </w:lvl>
    <w:lvl w:ilvl="2" w:tplc="D6A04946" w:tentative="1">
      <w:start w:val="1"/>
      <w:numFmt w:val="lowerLetter"/>
      <w:lvlText w:val="%3."/>
      <w:lvlJc w:val="left"/>
      <w:pPr>
        <w:tabs>
          <w:tab w:val="num" w:pos="2160"/>
        </w:tabs>
        <w:ind w:left="2160" w:hanging="360"/>
      </w:pPr>
    </w:lvl>
    <w:lvl w:ilvl="3" w:tplc="62E2F414" w:tentative="1">
      <w:start w:val="1"/>
      <w:numFmt w:val="lowerLetter"/>
      <w:lvlText w:val="%4."/>
      <w:lvlJc w:val="left"/>
      <w:pPr>
        <w:tabs>
          <w:tab w:val="num" w:pos="2880"/>
        </w:tabs>
        <w:ind w:left="2880" w:hanging="360"/>
      </w:pPr>
    </w:lvl>
    <w:lvl w:ilvl="4" w:tplc="6CAEDB5E" w:tentative="1">
      <w:start w:val="1"/>
      <w:numFmt w:val="lowerLetter"/>
      <w:lvlText w:val="%5."/>
      <w:lvlJc w:val="left"/>
      <w:pPr>
        <w:tabs>
          <w:tab w:val="num" w:pos="3600"/>
        </w:tabs>
        <w:ind w:left="3600" w:hanging="360"/>
      </w:pPr>
    </w:lvl>
    <w:lvl w:ilvl="5" w:tplc="52E46AD6" w:tentative="1">
      <w:start w:val="1"/>
      <w:numFmt w:val="lowerLetter"/>
      <w:lvlText w:val="%6."/>
      <w:lvlJc w:val="left"/>
      <w:pPr>
        <w:tabs>
          <w:tab w:val="num" w:pos="4320"/>
        </w:tabs>
        <w:ind w:left="4320" w:hanging="360"/>
      </w:pPr>
    </w:lvl>
    <w:lvl w:ilvl="6" w:tplc="FC5025A4" w:tentative="1">
      <w:start w:val="1"/>
      <w:numFmt w:val="lowerLetter"/>
      <w:lvlText w:val="%7."/>
      <w:lvlJc w:val="left"/>
      <w:pPr>
        <w:tabs>
          <w:tab w:val="num" w:pos="5040"/>
        </w:tabs>
        <w:ind w:left="5040" w:hanging="360"/>
      </w:pPr>
    </w:lvl>
    <w:lvl w:ilvl="7" w:tplc="61405FE0" w:tentative="1">
      <w:start w:val="1"/>
      <w:numFmt w:val="lowerLetter"/>
      <w:lvlText w:val="%8."/>
      <w:lvlJc w:val="left"/>
      <w:pPr>
        <w:tabs>
          <w:tab w:val="num" w:pos="5760"/>
        </w:tabs>
        <w:ind w:left="5760" w:hanging="360"/>
      </w:pPr>
    </w:lvl>
    <w:lvl w:ilvl="8" w:tplc="A6885474" w:tentative="1">
      <w:start w:val="1"/>
      <w:numFmt w:val="lowerLetter"/>
      <w:lvlText w:val="%9."/>
      <w:lvlJc w:val="left"/>
      <w:pPr>
        <w:tabs>
          <w:tab w:val="num" w:pos="6480"/>
        </w:tabs>
        <w:ind w:left="6480" w:hanging="360"/>
      </w:pPr>
    </w:lvl>
  </w:abstractNum>
  <w:abstractNum w:abstractNumId="33" w15:restartNumberingAfterBreak="0">
    <w:nsid w:val="3CD0490E"/>
    <w:multiLevelType w:val="hybridMultilevel"/>
    <w:tmpl w:val="E2A6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862CB0"/>
    <w:multiLevelType w:val="hybridMultilevel"/>
    <w:tmpl w:val="78607758"/>
    <w:lvl w:ilvl="0" w:tplc="D50E1BD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35795F"/>
    <w:multiLevelType w:val="hybridMultilevel"/>
    <w:tmpl w:val="0AFCE7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0A70A89"/>
    <w:multiLevelType w:val="hybridMultilevel"/>
    <w:tmpl w:val="94E6B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945937"/>
    <w:multiLevelType w:val="hybridMultilevel"/>
    <w:tmpl w:val="B27A66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077E31"/>
    <w:multiLevelType w:val="hybridMultilevel"/>
    <w:tmpl w:val="4B4AC8F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0D6677"/>
    <w:multiLevelType w:val="hybridMultilevel"/>
    <w:tmpl w:val="E8A45D26"/>
    <w:lvl w:ilvl="0" w:tplc="234CA6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C66AF6"/>
    <w:multiLevelType w:val="hybridMultilevel"/>
    <w:tmpl w:val="7B60B5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78F054B"/>
    <w:multiLevelType w:val="multilevel"/>
    <w:tmpl w:val="F856B2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187DFF"/>
    <w:multiLevelType w:val="hybridMultilevel"/>
    <w:tmpl w:val="DD8834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40117E"/>
    <w:multiLevelType w:val="multilevel"/>
    <w:tmpl w:val="E3862BE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92F4A4A"/>
    <w:multiLevelType w:val="hybridMultilevel"/>
    <w:tmpl w:val="D8167794"/>
    <w:lvl w:ilvl="0" w:tplc="4C6431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585B77"/>
    <w:multiLevelType w:val="multilevel"/>
    <w:tmpl w:val="14EE3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E303E72"/>
    <w:multiLevelType w:val="hybridMultilevel"/>
    <w:tmpl w:val="BC06CA4C"/>
    <w:lvl w:ilvl="0" w:tplc="7A548C1C">
      <w:start w:val="1"/>
      <w:numFmt w:val="upperLetter"/>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EFC6649"/>
    <w:multiLevelType w:val="multilevel"/>
    <w:tmpl w:val="87FE8826"/>
    <w:lvl w:ilvl="0">
      <w:start w:val="1"/>
      <w:numFmt w:val="decimal"/>
      <w:lvlText w:val="%1."/>
      <w:lvlJc w:val="left"/>
      <w:pPr>
        <w:ind w:left="720" w:hanging="360"/>
      </w:pPr>
      <w:rPr>
        <w:rFonts w:hint="default"/>
        <w:i w:val="0"/>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F9557D6"/>
    <w:multiLevelType w:val="hybridMultilevel"/>
    <w:tmpl w:val="EC3E89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F3442B"/>
    <w:multiLevelType w:val="multilevel"/>
    <w:tmpl w:val="C41E5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17D5E41"/>
    <w:multiLevelType w:val="hybridMultilevel"/>
    <w:tmpl w:val="7A8E39F4"/>
    <w:lvl w:ilvl="0" w:tplc="5106C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61A5E2E"/>
    <w:multiLevelType w:val="hybridMultilevel"/>
    <w:tmpl w:val="85B2A2AE"/>
    <w:lvl w:ilvl="0" w:tplc="06C07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2" w15:restartNumberingAfterBreak="0">
    <w:nsid w:val="565C4C7D"/>
    <w:multiLevelType w:val="hybridMultilevel"/>
    <w:tmpl w:val="431873C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AC4144"/>
    <w:multiLevelType w:val="hybridMultilevel"/>
    <w:tmpl w:val="5A6AF518"/>
    <w:lvl w:ilvl="0" w:tplc="BC1ADE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D583249"/>
    <w:multiLevelType w:val="multilevel"/>
    <w:tmpl w:val="C3BA5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CF6455"/>
    <w:multiLevelType w:val="hybridMultilevel"/>
    <w:tmpl w:val="5EA432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D805EB"/>
    <w:multiLevelType w:val="hybridMultilevel"/>
    <w:tmpl w:val="78BC6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9E37869"/>
    <w:multiLevelType w:val="hybridMultilevel"/>
    <w:tmpl w:val="60AE72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144193D"/>
    <w:multiLevelType w:val="hybridMultilevel"/>
    <w:tmpl w:val="FEC2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1C549F"/>
    <w:multiLevelType w:val="hybridMultilevel"/>
    <w:tmpl w:val="582871E0"/>
    <w:lvl w:ilvl="0" w:tplc="0B3E9384">
      <w:start w:val="1"/>
      <w:numFmt w:val="lowerLetter"/>
      <w:lvlText w:val="%1."/>
      <w:lvlJc w:val="left"/>
      <w:pPr>
        <w:tabs>
          <w:tab w:val="num" w:pos="720"/>
        </w:tabs>
        <w:ind w:left="720" w:hanging="360"/>
      </w:pPr>
    </w:lvl>
    <w:lvl w:ilvl="1" w:tplc="D362CF96" w:tentative="1">
      <w:start w:val="1"/>
      <w:numFmt w:val="lowerLetter"/>
      <w:lvlText w:val="%2."/>
      <w:lvlJc w:val="left"/>
      <w:pPr>
        <w:tabs>
          <w:tab w:val="num" w:pos="1440"/>
        </w:tabs>
        <w:ind w:left="1440" w:hanging="360"/>
      </w:pPr>
    </w:lvl>
    <w:lvl w:ilvl="2" w:tplc="24FC48CA" w:tentative="1">
      <w:start w:val="1"/>
      <w:numFmt w:val="lowerLetter"/>
      <w:lvlText w:val="%3."/>
      <w:lvlJc w:val="left"/>
      <w:pPr>
        <w:tabs>
          <w:tab w:val="num" w:pos="2160"/>
        </w:tabs>
        <w:ind w:left="2160" w:hanging="360"/>
      </w:pPr>
    </w:lvl>
    <w:lvl w:ilvl="3" w:tplc="D94E1AC2" w:tentative="1">
      <w:start w:val="1"/>
      <w:numFmt w:val="lowerLetter"/>
      <w:lvlText w:val="%4."/>
      <w:lvlJc w:val="left"/>
      <w:pPr>
        <w:tabs>
          <w:tab w:val="num" w:pos="2880"/>
        </w:tabs>
        <w:ind w:left="2880" w:hanging="360"/>
      </w:pPr>
    </w:lvl>
    <w:lvl w:ilvl="4" w:tplc="FAC4E7CC" w:tentative="1">
      <w:start w:val="1"/>
      <w:numFmt w:val="lowerLetter"/>
      <w:lvlText w:val="%5."/>
      <w:lvlJc w:val="left"/>
      <w:pPr>
        <w:tabs>
          <w:tab w:val="num" w:pos="3600"/>
        </w:tabs>
        <w:ind w:left="3600" w:hanging="360"/>
      </w:pPr>
    </w:lvl>
    <w:lvl w:ilvl="5" w:tplc="220C99CC" w:tentative="1">
      <w:start w:val="1"/>
      <w:numFmt w:val="lowerLetter"/>
      <w:lvlText w:val="%6."/>
      <w:lvlJc w:val="left"/>
      <w:pPr>
        <w:tabs>
          <w:tab w:val="num" w:pos="4320"/>
        </w:tabs>
        <w:ind w:left="4320" w:hanging="360"/>
      </w:pPr>
    </w:lvl>
    <w:lvl w:ilvl="6" w:tplc="99A4BBD2" w:tentative="1">
      <w:start w:val="1"/>
      <w:numFmt w:val="lowerLetter"/>
      <w:lvlText w:val="%7."/>
      <w:lvlJc w:val="left"/>
      <w:pPr>
        <w:tabs>
          <w:tab w:val="num" w:pos="5040"/>
        </w:tabs>
        <w:ind w:left="5040" w:hanging="360"/>
      </w:pPr>
    </w:lvl>
    <w:lvl w:ilvl="7" w:tplc="0290AC5C" w:tentative="1">
      <w:start w:val="1"/>
      <w:numFmt w:val="lowerLetter"/>
      <w:lvlText w:val="%8."/>
      <w:lvlJc w:val="left"/>
      <w:pPr>
        <w:tabs>
          <w:tab w:val="num" w:pos="5760"/>
        </w:tabs>
        <w:ind w:left="5760" w:hanging="360"/>
      </w:pPr>
    </w:lvl>
    <w:lvl w:ilvl="8" w:tplc="D7906DD6" w:tentative="1">
      <w:start w:val="1"/>
      <w:numFmt w:val="lowerLetter"/>
      <w:lvlText w:val="%9."/>
      <w:lvlJc w:val="left"/>
      <w:pPr>
        <w:tabs>
          <w:tab w:val="num" w:pos="6480"/>
        </w:tabs>
        <w:ind w:left="6480" w:hanging="360"/>
      </w:pPr>
    </w:lvl>
  </w:abstractNum>
  <w:abstractNum w:abstractNumId="60" w15:restartNumberingAfterBreak="0">
    <w:nsid w:val="776F382A"/>
    <w:multiLevelType w:val="hybridMultilevel"/>
    <w:tmpl w:val="9AE02B50"/>
    <w:lvl w:ilvl="0" w:tplc="AEA4674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1" w15:restartNumberingAfterBreak="0">
    <w:nsid w:val="7A6A74E3"/>
    <w:multiLevelType w:val="hybridMultilevel"/>
    <w:tmpl w:val="8638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92323308">
    <w:abstractNumId w:val="53"/>
  </w:num>
  <w:num w:numId="2" w16cid:durableId="1122768222">
    <w:abstractNumId w:val="43"/>
  </w:num>
  <w:num w:numId="3" w16cid:durableId="469128358">
    <w:abstractNumId w:val="54"/>
  </w:num>
  <w:num w:numId="4" w16cid:durableId="389153868">
    <w:abstractNumId w:val="11"/>
  </w:num>
  <w:num w:numId="5" w16cid:durableId="504519345">
    <w:abstractNumId w:val="17"/>
  </w:num>
  <w:num w:numId="6" w16cid:durableId="426006855">
    <w:abstractNumId w:val="25"/>
  </w:num>
  <w:num w:numId="7" w16cid:durableId="140467359">
    <w:abstractNumId w:val="58"/>
  </w:num>
  <w:num w:numId="8" w16cid:durableId="1647738031">
    <w:abstractNumId w:val="56"/>
  </w:num>
  <w:num w:numId="9" w16cid:durableId="1871722878">
    <w:abstractNumId w:val="26"/>
  </w:num>
  <w:num w:numId="10" w16cid:durableId="771435433">
    <w:abstractNumId w:val="4"/>
  </w:num>
  <w:num w:numId="11" w16cid:durableId="528570645">
    <w:abstractNumId w:val="52"/>
  </w:num>
  <w:num w:numId="12" w16cid:durableId="1384644638">
    <w:abstractNumId w:val="19"/>
  </w:num>
  <w:num w:numId="13" w16cid:durableId="485173685">
    <w:abstractNumId w:val="22"/>
  </w:num>
  <w:num w:numId="14" w16cid:durableId="624236769">
    <w:abstractNumId w:val="1"/>
  </w:num>
  <w:num w:numId="15" w16cid:durableId="400635535">
    <w:abstractNumId w:val="38"/>
  </w:num>
  <w:num w:numId="16" w16cid:durableId="1030647467">
    <w:abstractNumId w:val="29"/>
  </w:num>
  <w:num w:numId="17" w16cid:durableId="2026445814">
    <w:abstractNumId w:val="7"/>
  </w:num>
  <w:num w:numId="18" w16cid:durableId="727072229">
    <w:abstractNumId w:val="33"/>
  </w:num>
  <w:num w:numId="19" w16cid:durableId="433596835">
    <w:abstractNumId w:val="34"/>
  </w:num>
  <w:num w:numId="20" w16cid:durableId="801388206">
    <w:abstractNumId w:val="14"/>
  </w:num>
  <w:num w:numId="21" w16cid:durableId="127162124">
    <w:abstractNumId w:val="46"/>
  </w:num>
  <w:num w:numId="22" w16cid:durableId="1319774367">
    <w:abstractNumId w:val="5"/>
  </w:num>
  <w:num w:numId="23" w16cid:durableId="1224829220">
    <w:abstractNumId w:val="28"/>
  </w:num>
  <w:num w:numId="24" w16cid:durableId="257256430">
    <w:abstractNumId w:val="35"/>
  </w:num>
  <w:num w:numId="25" w16cid:durableId="1500727248">
    <w:abstractNumId w:val="8"/>
  </w:num>
  <w:num w:numId="26" w16cid:durableId="759301678">
    <w:abstractNumId w:val="3"/>
  </w:num>
  <w:num w:numId="27" w16cid:durableId="592931543">
    <w:abstractNumId w:val="39"/>
  </w:num>
  <w:num w:numId="28" w16cid:durableId="1333794272">
    <w:abstractNumId w:val="50"/>
  </w:num>
  <w:num w:numId="29" w16cid:durableId="945505914">
    <w:abstractNumId w:val="61"/>
  </w:num>
  <w:num w:numId="30" w16cid:durableId="443691577">
    <w:abstractNumId w:val="20"/>
  </w:num>
  <w:num w:numId="31" w16cid:durableId="1678651982">
    <w:abstractNumId w:val="18"/>
  </w:num>
  <w:num w:numId="32" w16cid:durableId="1843931251">
    <w:abstractNumId w:val="45"/>
  </w:num>
  <w:num w:numId="33" w16cid:durableId="230309087">
    <w:abstractNumId w:val="44"/>
  </w:num>
  <w:num w:numId="34" w16cid:durableId="2135170253">
    <w:abstractNumId w:val="9"/>
  </w:num>
  <w:num w:numId="35" w16cid:durableId="642583833">
    <w:abstractNumId w:val="49"/>
  </w:num>
  <w:num w:numId="36" w16cid:durableId="1010567522">
    <w:abstractNumId w:val="41"/>
  </w:num>
  <w:num w:numId="37" w16cid:durableId="2096827056">
    <w:abstractNumId w:val="47"/>
  </w:num>
  <w:num w:numId="38" w16cid:durableId="1563297634">
    <w:abstractNumId w:val="10"/>
  </w:num>
  <w:num w:numId="39" w16cid:durableId="910196401">
    <w:abstractNumId w:val="27"/>
  </w:num>
  <w:num w:numId="40" w16cid:durableId="668094606">
    <w:abstractNumId w:val="2"/>
  </w:num>
  <w:num w:numId="41" w16cid:durableId="1555266031">
    <w:abstractNumId w:val="15"/>
  </w:num>
  <w:num w:numId="42" w16cid:durableId="1379546576">
    <w:abstractNumId w:val="36"/>
  </w:num>
  <w:num w:numId="43" w16cid:durableId="1993677139">
    <w:abstractNumId w:val="48"/>
  </w:num>
  <w:num w:numId="44" w16cid:durableId="1680351543">
    <w:abstractNumId w:val="23"/>
  </w:num>
  <w:num w:numId="45" w16cid:durableId="1288126790">
    <w:abstractNumId w:val="13"/>
  </w:num>
  <w:num w:numId="46" w16cid:durableId="1318917821">
    <w:abstractNumId w:val="37"/>
  </w:num>
  <w:num w:numId="47" w16cid:durableId="559249757">
    <w:abstractNumId w:val="42"/>
  </w:num>
  <w:num w:numId="48" w16cid:durableId="141849834">
    <w:abstractNumId w:val="31"/>
  </w:num>
  <w:num w:numId="49" w16cid:durableId="2106225227">
    <w:abstractNumId w:val="0"/>
  </w:num>
  <w:num w:numId="50" w16cid:durableId="1764374042">
    <w:abstractNumId w:val="21"/>
  </w:num>
  <w:num w:numId="51" w16cid:durableId="345641838">
    <w:abstractNumId w:val="6"/>
  </w:num>
  <w:num w:numId="52" w16cid:durableId="1125612254">
    <w:abstractNumId w:val="32"/>
  </w:num>
  <w:num w:numId="53" w16cid:durableId="1897348907">
    <w:abstractNumId w:val="59"/>
  </w:num>
  <w:num w:numId="54" w16cid:durableId="2128740451">
    <w:abstractNumId w:val="12"/>
  </w:num>
  <w:num w:numId="55" w16cid:durableId="1991398142">
    <w:abstractNumId w:val="51"/>
  </w:num>
  <w:num w:numId="56" w16cid:durableId="1529831699">
    <w:abstractNumId w:val="30"/>
  </w:num>
  <w:num w:numId="57" w16cid:durableId="518618982">
    <w:abstractNumId w:val="24"/>
  </w:num>
  <w:num w:numId="58" w16cid:durableId="78604018">
    <w:abstractNumId w:val="55"/>
  </w:num>
  <w:num w:numId="59" w16cid:durableId="129983590">
    <w:abstractNumId w:val="40"/>
  </w:num>
  <w:num w:numId="60" w16cid:durableId="774909789">
    <w:abstractNumId w:val="57"/>
  </w:num>
  <w:num w:numId="61" w16cid:durableId="782576567">
    <w:abstractNumId w:val="60"/>
  </w:num>
  <w:num w:numId="62" w16cid:durableId="506750561">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rQ0MTI2NDAxMzBQ0lEKTi0uzszPAykwrgUAf5mwxiwAAAA="/>
  </w:docVars>
  <w:rsids>
    <w:rsidRoot w:val="00EC4FA3"/>
    <w:rsid w:val="00003A97"/>
    <w:rsid w:val="00012683"/>
    <w:rsid w:val="00012EE7"/>
    <w:rsid w:val="000151D0"/>
    <w:rsid w:val="00016DBC"/>
    <w:rsid w:val="00024C0B"/>
    <w:rsid w:val="0002528C"/>
    <w:rsid w:val="0004086A"/>
    <w:rsid w:val="0004732A"/>
    <w:rsid w:val="00047DC0"/>
    <w:rsid w:val="00051998"/>
    <w:rsid w:val="00052B3D"/>
    <w:rsid w:val="00062E05"/>
    <w:rsid w:val="000670F2"/>
    <w:rsid w:val="000717AA"/>
    <w:rsid w:val="000728A8"/>
    <w:rsid w:val="00075B6E"/>
    <w:rsid w:val="00075CB5"/>
    <w:rsid w:val="00084B07"/>
    <w:rsid w:val="00085981"/>
    <w:rsid w:val="0008628B"/>
    <w:rsid w:val="00090C3F"/>
    <w:rsid w:val="000931BB"/>
    <w:rsid w:val="000B2B79"/>
    <w:rsid w:val="000C3802"/>
    <w:rsid w:val="000C40BF"/>
    <w:rsid w:val="000C4319"/>
    <w:rsid w:val="000C4E51"/>
    <w:rsid w:val="000C517B"/>
    <w:rsid w:val="000D10E0"/>
    <w:rsid w:val="000D2592"/>
    <w:rsid w:val="000D7315"/>
    <w:rsid w:val="000F4C95"/>
    <w:rsid w:val="000F5D96"/>
    <w:rsid w:val="000F67F4"/>
    <w:rsid w:val="000F7847"/>
    <w:rsid w:val="000F7AD9"/>
    <w:rsid w:val="00101077"/>
    <w:rsid w:val="0010195B"/>
    <w:rsid w:val="0010221F"/>
    <w:rsid w:val="001060F1"/>
    <w:rsid w:val="001178D0"/>
    <w:rsid w:val="001230BF"/>
    <w:rsid w:val="00136777"/>
    <w:rsid w:val="001432B9"/>
    <w:rsid w:val="0015023E"/>
    <w:rsid w:val="00150FA7"/>
    <w:rsid w:val="001547C9"/>
    <w:rsid w:val="001575D5"/>
    <w:rsid w:val="00165CC7"/>
    <w:rsid w:val="00173584"/>
    <w:rsid w:val="001758A4"/>
    <w:rsid w:val="00180C8B"/>
    <w:rsid w:val="001840C6"/>
    <w:rsid w:val="00186165"/>
    <w:rsid w:val="00193074"/>
    <w:rsid w:val="00194EB3"/>
    <w:rsid w:val="00195396"/>
    <w:rsid w:val="0019579A"/>
    <w:rsid w:val="001B23B8"/>
    <w:rsid w:val="001B584F"/>
    <w:rsid w:val="001C2E2F"/>
    <w:rsid w:val="001C6F38"/>
    <w:rsid w:val="001D4057"/>
    <w:rsid w:val="001D5256"/>
    <w:rsid w:val="001F4522"/>
    <w:rsid w:val="002110C3"/>
    <w:rsid w:val="002127CC"/>
    <w:rsid w:val="00223966"/>
    <w:rsid w:val="002246CE"/>
    <w:rsid w:val="00233098"/>
    <w:rsid w:val="002349BE"/>
    <w:rsid w:val="00240DFC"/>
    <w:rsid w:val="00241258"/>
    <w:rsid w:val="00243D66"/>
    <w:rsid w:val="00251880"/>
    <w:rsid w:val="0025421E"/>
    <w:rsid w:val="00262D97"/>
    <w:rsid w:val="00263AD9"/>
    <w:rsid w:val="002701F7"/>
    <w:rsid w:val="002838EF"/>
    <w:rsid w:val="00284001"/>
    <w:rsid w:val="00284928"/>
    <w:rsid w:val="00294C27"/>
    <w:rsid w:val="002C1960"/>
    <w:rsid w:val="002C7EC9"/>
    <w:rsid w:val="002D7E3A"/>
    <w:rsid w:val="002E5AAD"/>
    <w:rsid w:val="002F2281"/>
    <w:rsid w:val="002F4510"/>
    <w:rsid w:val="00301732"/>
    <w:rsid w:val="00302BFB"/>
    <w:rsid w:val="003152DA"/>
    <w:rsid w:val="003209EA"/>
    <w:rsid w:val="00321BBE"/>
    <w:rsid w:val="003453A8"/>
    <w:rsid w:val="00345718"/>
    <w:rsid w:val="003503EF"/>
    <w:rsid w:val="00353E89"/>
    <w:rsid w:val="00356BFD"/>
    <w:rsid w:val="00363E93"/>
    <w:rsid w:val="00365B14"/>
    <w:rsid w:val="00366997"/>
    <w:rsid w:val="00375985"/>
    <w:rsid w:val="00375FAA"/>
    <w:rsid w:val="003829EA"/>
    <w:rsid w:val="00390394"/>
    <w:rsid w:val="003A6F44"/>
    <w:rsid w:val="003A7B17"/>
    <w:rsid w:val="003B43B6"/>
    <w:rsid w:val="003C2AFD"/>
    <w:rsid w:val="003C663D"/>
    <w:rsid w:val="003D48CF"/>
    <w:rsid w:val="003E1E2B"/>
    <w:rsid w:val="003F73A9"/>
    <w:rsid w:val="00407802"/>
    <w:rsid w:val="00412446"/>
    <w:rsid w:val="00417166"/>
    <w:rsid w:val="00417FAA"/>
    <w:rsid w:val="00431CD8"/>
    <w:rsid w:val="004363B5"/>
    <w:rsid w:val="00450100"/>
    <w:rsid w:val="00450402"/>
    <w:rsid w:val="00451CD4"/>
    <w:rsid w:val="00456A30"/>
    <w:rsid w:val="00465285"/>
    <w:rsid w:val="00467CA5"/>
    <w:rsid w:val="004725A9"/>
    <w:rsid w:val="0048088A"/>
    <w:rsid w:val="00481A2A"/>
    <w:rsid w:val="004908A8"/>
    <w:rsid w:val="00491FAD"/>
    <w:rsid w:val="004A0F16"/>
    <w:rsid w:val="004B0631"/>
    <w:rsid w:val="004B68D1"/>
    <w:rsid w:val="004C6480"/>
    <w:rsid w:val="004D1D4A"/>
    <w:rsid w:val="004E63B0"/>
    <w:rsid w:val="00503AFC"/>
    <w:rsid w:val="005057E7"/>
    <w:rsid w:val="00506EBD"/>
    <w:rsid w:val="00527CBC"/>
    <w:rsid w:val="00536BE5"/>
    <w:rsid w:val="00540430"/>
    <w:rsid w:val="005476AE"/>
    <w:rsid w:val="00550F29"/>
    <w:rsid w:val="005601EA"/>
    <w:rsid w:val="0056239E"/>
    <w:rsid w:val="005677EA"/>
    <w:rsid w:val="00576000"/>
    <w:rsid w:val="00576FD5"/>
    <w:rsid w:val="00582B02"/>
    <w:rsid w:val="00582E84"/>
    <w:rsid w:val="005844DE"/>
    <w:rsid w:val="00585DD3"/>
    <w:rsid w:val="005909FA"/>
    <w:rsid w:val="005910B7"/>
    <w:rsid w:val="00592467"/>
    <w:rsid w:val="00593C2D"/>
    <w:rsid w:val="00594DD0"/>
    <w:rsid w:val="00596AAD"/>
    <w:rsid w:val="00597250"/>
    <w:rsid w:val="005A0CEB"/>
    <w:rsid w:val="005A2AA8"/>
    <w:rsid w:val="005A4EE0"/>
    <w:rsid w:val="005A6D2B"/>
    <w:rsid w:val="005B0B4F"/>
    <w:rsid w:val="005C2FC5"/>
    <w:rsid w:val="005C414C"/>
    <w:rsid w:val="005C665F"/>
    <w:rsid w:val="005E0846"/>
    <w:rsid w:val="005E34BE"/>
    <w:rsid w:val="005E569D"/>
    <w:rsid w:val="005E5866"/>
    <w:rsid w:val="005F00AB"/>
    <w:rsid w:val="005F7F21"/>
    <w:rsid w:val="006055BF"/>
    <w:rsid w:val="00605E3C"/>
    <w:rsid w:val="00606A55"/>
    <w:rsid w:val="00611B38"/>
    <w:rsid w:val="0062056E"/>
    <w:rsid w:val="0062415A"/>
    <w:rsid w:val="006369FA"/>
    <w:rsid w:val="00636F15"/>
    <w:rsid w:val="006453F1"/>
    <w:rsid w:val="00656821"/>
    <w:rsid w:val="00663D97"/>
    <w:rsid w:val="00667D25"/>
    <w:rsid w:val="00683378"/>
    <w:rsid w:val="00693C44"/>
    <w:rsid w:val="006961DD"/>
    <w:rsid w:val="006A05F8"/>
    <w:rsid w:val="006B0A17"/>
    <w:rsid w:val="006D3171"/>
    <w:rsid w:val="006D524D"/>
    <w:rsid w:val="006E6804"/>
    <w:rsid w:val="006F4C77"/>
    <w:rsid w:val="006F5C11"/>
    <w:rsid w:val="00701BB6"/>
    <w:rsid w:val="00706DD1"/>
    <w:rsid w:val="007078C0"/>
    <w:rsid w:val="00715474"/>
    <w:rsid w:val="007162BF"/>
    <w:rsid w:val="0072068D"/>
    <w:rsid w:val="00721BF6"/>
    <w:rsid w:val="007220B1"/>
    <w:rsid w:val="00722CFE"/>
    <w:rsid w:val="00732C07"/>
    <w:rsid w:val="007357E9"/>
    <w:rsid w:val="00740487"/>
    <w:rsid w:val="007471E6"/>
    <w:rsid w:val="007677F7"/>
    <w:rsid w:val="00776E69"/>
    <w:rsid w:val="00782AEE"/>
    <w:rsid w:val="007869B4"/>
    <w:rsid w:val="00793A2C"/>
    <w:rsid w:val="007A3287"/>
    <w:rsid w:val="007A6148"/>
    <w:rsid w:val="007A7A4B"/>
    <w:rsid w:val="007B161C"/>
    <w:rsid w:val="007B1CFA"/>
    <w:rsid w:val="007B61D4"/>
    <w:rsid w:val="007C5E09"/>
    <w:rsid w:val="007D4BF5"/>
    <w:rsid w:val="007D7720"/>
    <w:rsid w:val="007E3779"/>
    <w:rsid w:val="00810369"/>
    <w:rsid w:val="0081789C"/>
    <w:rsid w:val="008178B0"/>
    <w:rsid w:val="008228DC"/>
    <w:rsid w:val="008241FC"/>
    <w:rsid w:val="00844521"/>
    <w:rsid w:val="00854D70"/>
    <w:rsid w:val="00862879"/>
    <w:rsid w:val="008641C2"/>
    <w:rsid w:val="00866087"/>
    <w:rsid w:val="00867288"/>
    <w:rsid w:val="00870657"/>
    <w:rsid w:val="00873EAC"/>
    <w:rsid w:val="008856D9"/>
    <w:rsid w:val="0089181D"/>
    <w:rsid w:val="00892990"/>
    <w:rsid w:val="00895D9F"/>
    <w:rsid w:val="008A0FC7"/>
    <w:rsid w:val="008A3570"/>
    <w:rsid w:val="008A78A2"/>
    <w:rsid w:val="008B3471"/>
    <w:rsid w:val="008B40BB"/>
    <w:rsid w:val="008B66BA"/>
    <w:rsid w:val="008B72F4"/>
    <w:rsid w:val="008E1C1C"/>
    <w:rsid w:val="008E1F32"/>
    <w:rsid w:val="008E5170"/>
    <w:rsid w:val="008F584F"/>
    <w:rsid w:val="009012D0"/>
    <w:rsid w:val="0090134D"/>
    <w:rsid w:val="009029CB"/>
    <w:rsid w:val="009034F1"/>
    <w:rsid w:val="0090441B"/>
    <w:rsid w:val="00905CF2"/>
    <w:rsid w:val="00907D4E"/>
    <w:rsid w:val="00911820"/>
    <w:rsid w:val="00913584"/>
    <w:rsid w:val="00925056"/>
    <w:rsid w:val="00934D5D"/>
    <w:rsid w:val="0093586E"/>
    <w:rsid w:val="009371D1"/>
    <w:rsid w:val="00946F53"/>
    <w:rsid w:val="00950FF1"/>
    <w:rsid w:val="00954B1B"/>
    <w:rsid w:val="009565B5"/>
    <w:rsid w:val="00962BAD"/>
    <w:rsid w:val="00963E79"/>
    <w:rsid w:val="00964419"/>
    <w:rsid w:val="00965D7F"/>
    <w:rsid w:val="009671BC"/>
    <w:rsid w:val="0097350B"/>
    <w:rsid w:val="00975E39"/>
    <w:rsid w:val="00982160"/>
    <w:rsid w:val="00984985"/>
    <w:rsid w:val="00985F99"/>
    <w:rsid w:val="00990CDA"/>
    <w:rsid w:val="009A45E6"/>
    <w:rsid w:val="009A660D"/>
    <w:rsid w:val="009B11B8"/>
    <w:rsid w:val="009B5410"/>
    <w:rsid w:val="009B7A32"/>
    <w:rsid w:val="009D68DE"/>
    <w:rsid w:val="009E726F"/>
    <w:rsid w:val="009E75C6"/>
    <w:rsid w:val="009F1400"/>
    <w:rsid w:val="009F26FD"/>
    <w:rsid w:val="009F2B07"/>
    <w:rsid w:val="009F485C"/>
    <w:rsid w:val="009F4CCC"/>
    <w:rsid w:val="009F6935"/>
    <w:rsid w:val="009F7EC5"/>
    <w:rsid w:val="00A02284"/>
    <w:rsid w:val="00A07335"/>
    <w:rsid w:val="00A17DA0"/>
    <w:rsid w:val="00A20F13"/>
    <w:rsid w:val="00A3101C"/>
    <w:rsid w:val="00A40F78"/>
    <w:rsid w:val="00A50A24"/>
    <w:rsid w:val="00A53377"/>
    <w:rsid w:val="00A53D0F"/>
    <w:rsid w:val="00A644DA"/>
    <w:rsid w:val="00A715E4"/>
    <w:rsid w:val="00A82E88"/>
    <w:rsid w:val="00A84114"/>
    <w:rsid w:val="00A8721B"/>
    <w:rsid w:val="00A912E7"/>
    <w:rsid w:val="00A97DCD"/>
    <w:rsid w:val="00AA20C0"/>
    <w:rsid w:val="00AA22BE"/>
    <w:rsid w:val="00AA42E6"/>
    <w:rsid w:val="00AB0016"/>
    <w:rsid w:val="00AB427B"/>
    <w:rsid w:val="00AC6178"/>
    <w:rsid w:val="00AD445C"/>
    <w:rsid w:val="00AD5B27"/>
    <w:rsid w:val="00AE0386"/>
    <w:rsid w:val="00AE67CD"/>
    <w:rsid w:val="00AF55B9"/>
    <w:rsid w:val="00B111B8"/>
    <w:rsid w:val="00B13C18"/>
    <w:rsid w:val="00B26703"/>
    <w:rsid w:val="00B36E54"/>
    <w:rsid w:val="00B4286B"/>
    <w:rsid w:val="00B52CB0"/>
    <w:rsid w:val="00B55513"/>
    <w:rsid w:val="00B57F0A"/>
    <w:rsid w:val="00B61656"/>
    <w:rsid w:val="00B72FA1"/>
    <w:rsid w:val="00B90F6E"/>
    <w:rsid w:val="00B94DA7"/>
    <w:rsid w:val="00B9746C"/>
    <w:rsid w:val="00BA23BD"/>
    <w:rsid w:val="00BA41BE"/>
    <w:rsid w:val="00BA6883"/>
    <w:rsid w:val="00BB5142"/>
    <w:rsid w:val="00BC2CE2"/>
    <w:rsid w:val="00BD7D2B"/>
    <w:rsid w:val="00C00771"/>
    <w:rsid w:val="00C0316B"/>
    <w:rsid w:val="00C0579B"/>
    <w:rsid w:val="00C15496"/>
    <w:rsid w:val="00C20999"/>
    <w:rsid w:val="00C2375D"/>
    <w:rsid w:val="00C23D95"/>
    <w:rsid w:val="00C24F44"/>
    <w:rsid w:val="00C37464"/>
    <w:rsid w:val="00C46187"/>
    <w:rsid w:val="00C51482"/>
    <w:rsid w:val="00C51CC6"/>
    <w:rsid w:val="00C521AB"/>
    <w:rsid w:val="00C623AD"/>
    <w:rsid w:val="00C720E0"/>
    <w:rsid w:val="00C737E0"/>
    <w:rsid w:val="00C73CBE"/>
    <w:rsid w:val="00C74D65"/>
    <w:rsid w:val="00C81607"/>
    <w:rsid w:val="00C8471A"/>
    <w:rsid w:val="00C918B1"/>
    <w:rsid w:val="00C97C61"/>
    <w:rsid w:val="00CA3C3D"/>
    <w:rsid w:val="00CB1D18"/>
    <w:rsid w:val="00CB304B"/>
    <w:rsid w:val="00CB41ED"/>
    <w:rsid w:val="00CB6B0A"/>
    <w:rsid w:val="00CC45C6"/>
    <w:rsid w:val="00CD2DAB"/>
    <w:rsid w:val="00CD345C"/>
    <w:rsid w:val="00CE6972"/>
    <w:rsid w:val="00CF15E6"/>
    <w:rsid w:val="00CF6DDC"/>
    <w:rsid w:val="00CF7E15"/>
    <w:rsid w:val="00D03EB7"/>
    <w:rsid w:val="00D04725"/>
    <w:rsid w:val="00D05413"/>
    <w:rsid w:val="00D05740"/>
    <w:rsid w:val="00D10B40"/>
    <w:rsid w:val="00D11D09"/>
    <w:rsid w:val="00D11D0E"/>
    <w:rsid w:val="00D14997"/>
    <w:rsid w:val="00D26D98"/>
    <w:rsid w:val="00D36C24"/>
    <w:rsid w:val="00D40DC0"/>
    <w:rsid w:val="00D53EDB"/>
    <w:rsid w:val="00D54A87"/>
    <w:rsid w:val="00D56353"/>
    <w:rsid w:val="00D57321"/>
    <w:rsid w:val="00D60DE2"/>
    <w:rsid w:val="00D67934"/>
    <w:rsid w:val="00D74278"/>
    <w:rsid w:val="00D778B6"/>
    <w:rsid w:val="00D80547"/>
    <w:rsid w:val="00D80F4E"/>
    <w:rsid w:val="00D826EE"/>
    <w:rsid w:val="00D92406"/>
    <w:rsid w:val="00D929D3"/>
    <w:rsid w:val="00D94C71"/>
    <w:rsid w:val="00D975AF"/>
    <w:rsid w:val="00DA0F72"/>
    <w:rsid w:val="00DA0F90"/>
    <w:rsid w:val="00DA40F6"/>
    <w:rsid w:val="00DB3566"/>
    <w:rsid w:val="00DB3719"/>
    <w:rsid w:val="00DB6B8D"/>
    <w:rsid w:val="00DC04F3"/>
    <w:rsid w:val="00DC0AE5"/>
    <w:rsid w:val="00DC1171"/>
    <w:rsid w:val="00DC7731"/>
    <w:rsid w:val="00DC7B8A"/>
    <w:rsid w:val="00DD66FE"/>
    <w:rsid w:val="00DE2CC2"/>
    <w:rsid w:val="00DE4017"/>
    <w:rsid w:val="00DE51E8"/>
    <w:rsid w:val="00DF3994"/>
    <w:rsid w:val="00DF3C50"/>
    <w:rsid w:val="00DF5BE1"/>
    <w:rsid w:val="00E03C2B"/>
    <w:rsid w:val="00E05132"/>
    <w:rsid w:val="00E06BE0"/>
    <w:rsid w:val="00E07033"/>
    <w:rsid w:val="00E105D4"/>
    <w:rsid w:val="00E12CF8"/>
    <w:rsid w:val="00E22EC1"/>
    <w:rsid w:val="00E3087C"/>
    <w:rsid w:val="00E34BC3"/>
    <w:rsid w:val="00E54711"/>
    <w:rsid w:val="00E63F87"/>
    <w:rsid w:val="00E709EB"/>
    <w:rsid w:val="00E73C24"/>
    <w:rsid w:val="00E740B9"/>
    <w:rsid w:val="00E84091"/>
    <w:rsid w:val="00E8464A"/>
    <w:rsid w:val="00E910A0"/>
    <w:rsid w:val="00EA2683"/>
    <w:rsid w:val="00EA722A"/>
    <w:rsid w:val="00EB3558"/>
    <w:rsid w:val="00EB4007"/>
    <w:rsid w:val="00EB4F82"/>
    <w:rsid w:val="00EB72EA"/>
    <w:rsid w:val="00EC027A"/>
    <w:rsid w:val="00EC31D0"/>
    <w:rsid w:val="00EC42B3"/>
    <w:rsid w:val="00EC4FA3"/>
    <w:rsid w:val="00ED1C68"/>
    <w:rsid w:val="00ED6106"/>
    <w:rsid w:val="00EE5BE9"/>
    <w:rsid w:val="00EE6B1A"/>
    <w:rsid w:val="00EF2D92"/>
    <w:rsid w:val="00F01FF0"/>
    <w:rsid w:val="00F06E10"/>
    <w:rsid w:val="00F11126"/>
    <w:rsid w:val="00F164F1"/>
    <w:rsid w:val="00F27055"/>
    <w:rsid w:val="00F31F42"/>
    <w:rsid w:val="00F320D8"/>
    <w:rsid w:val="00F36251"/>
    <w:rsid w:val="00F42B17"/>
    <w:rsid w:val="00F450E5"/>
    <w:rsid w:val="00F454B4"/>
    <w:rsid w:val="00F565D9"/>
    <w:rsid w:val="00F57DB5"/>
    <w:rsid w:val="00F60947"/>
    <w:rsid w:val="00F6247C"/>
    <w:rsid w:val="00F73F53"/>
    <w:rsid w:val="00F8097D"/>
    <w:rsid w:val="00F81D22"/>
    <w:rsid w:val="00F831FA"/>
    <w:rsid w:val="00F84C60"/>
    <w:rsid w:val="00F97339"/>
    <w:rsid w:val="00FA0E7D"/>
    <w:rsid w:val="00FD2E7D"/>
    <w:rsid w:val="00FD5522"/>
    <w:rsid w:val="00FD679E"/>
    <w:rsid w:val="00FE74F3"/>
    <w:rsid w:val="00FF679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D8894"/>
  <w15:docId w15:val="{27CEB2A1-EAB1-4556-9201-420549BA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79"/>
    <w:pPr>
      <w:ind w:left="720"/>
      <w:contextualSpacing/>
    </w:pPr>
  </w:style>
  <w:style w:type="character" w:customStyle="1" w:styleId="Heading1Char">
    <w:name w:val="Heading 1 Char"/>
    <w:basedOn w:val="DefaultParagraphFont"/>
    <w:link w:val="Heading1"/>
    <w:uiPriority w:val="9"/>
    <w:rsid w:val="00CF15E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01077"/>
    <w:pPr>
      <w:outlineLvl w:val="9"/>
    </w:pPr>
    <w:rPr>
      <w:lang w:val="en-US" w:eastAsia="ja-JP"/>
    </w:rPr>
  </w:style>
  <w:style w:type="paragraph" w:styleId="TOC1">
    <w:name w:val="toc 1"/>
    <w:basedOn w:val="Normal"/>
    <w:next w:val="Normal"/>
    <w:autoRedefine/>
    <w:uiPriority w:val="39"/>
    <w:unhideWhenUsed/>
    <w:rsid w:val="00101077"/>
    <w:pPr>
      <w:spacing w:after="100"/>
    </w:pPr>
  </w:style>
  <w:style w:type="character" w:styleId="Hyperlink">
    <w:name w:val="Hyperlink"/>
    <w:basedOn w:val="DefaultParagraphFont"/>
    <w:uiPriority w:val="99"/>
    <w:unhideWhenUsed/>
    <w:rsid w:val="00101077"/>
    <w:rPr>
      <w:color w:val="0000FF" w:themeColor="hyperlink"/>
      <w:u w:val="single"/>
    </w:rPr>
  </w:style>
  <w:style w:type="paragraph" w:styleId="BalloonText">
    <w:name w:val="Balloon Text"/>
    <w:basedOn w:val="Normal"/>
    <w:link w:val="BalloonTextChar"/>
    <w:uiPriority w:val="99"/>
    <w:semiHidden/>
    <w:unhideWhenUsed/>
    <w:rsid w:val="0010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77"/>
    <w:rPr>
      <w:rFonts w:ascii="Tahoma" w:hAnsi="Tahoma" w:cs="Tahoma"/>
      <w:sz w:val="16"/>
      <w:szCs w:val="16"/>
    </w:rPr>
  </w:style>
  <w:style w:type="paragraph" w:styleId="Header">
    <w:name w:val="header"/>
    <w:basedOn w:val="Normal"/>
    <w:link w:val="HeaderChar"/>
    <w:uiPriority w:val="99"/>
    <w:unhideWhenUsed/>
    <w:rsid w:val="0010107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01077"/>
  </w:style>
  <w:style w:type="paragraph" w:styleId="Footer">
    <w:name w:val="footer"/>
    <w:basedOn w:val="Normal"/>
    <w:link w:val="FooterChar"/>
    <w:uiPriority w:val="99"/>
    <w:unhideWhenUsed/>
    <w:rsid w:val="0010107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01077"/>
  </w:style>
  <w:style w:type="table" w:styleId="TableGrid">
    <w:name w:val="Table Grid"/>
    <w:basedOn w:val="TableNormal"/>
    <w:uiPriority w:val="59"/>
    <w:rsid w:val="00CB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B30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A715E4"/>
    <w:rPr>
      <w:sz w:val="16"/>
      <w:szCs w:val="16"/>
    </w:rPr>
  </w:style>
  <w:style w:type="paragraph" w:styleId="CommentText">
    <w:name w:val="annotation text"/>
    <w:basedOn w:val="Normal"/>
    <w:link w:val="CommentTextChar"/>
    <w:uiPriority w:val="99"/>
    <w:semiHidden/>
    <w:unhideWhenUsed/>
    <w:rsid w:val="00A715E4"/>
    <w:pPr>
      <w:spacing w:line="240" w:lineRule="auto"/>
    </w:pPr>
    <w:rPr>
      <w:sz w:val="20"/>
      <w:szCs w:val="20"/>
    </w:rPr>
  </w:style>
  <w:style w:type="character" w:customStyle="1" w:styleId="CommentTextChar">
    <w:name w:val="Comment Text Char"/>
    <w:basedOn w:val="DefaultParagraphFont"/>
    <w:link w:val="CommentText"/>
    <w:uiPriority w:val="99"/>
    <w:semiHidden/>
    <w:rsid w:val="00A715E4"/>
    <w:rPr>
      <w:sz w:val="20"/>
      <w:szCs w:val="20"/>
    </w:rPr>
  </w:style>
  <w:style w:type="paragraph" w:styleId="CommentSubject">
    <w:name w:val="annotation subject"/>
    <w:basedOn w:val="CommentText"/>
    <w:next w:val="CommentText"/>
    <w:link w:val="CommentSubjectChar"/>
    <w:uiPriority w:val="99"/>
    <w:semiHidden/>
    <w:unhideWhenUsed/>
    <w:rsid w:val="00A715E4"/>
    <w:rPr>
      <w:b/>
      <w:bCs/>
    </w:rPr>
  </w:style>
  <w:style w:type="character" w:customStyle="1" w:styleId="CommentSubjectChar">
    <w:name w:val="Comment Subject Char"/>
    <w:basedOn w:val="CommentTextChar"/>
    <w:link w:val="CommentSubject"/>
    <w:uiPriority w:val="99"/>
    <w:semiHidden/>
    <w:rsid w:val="00A715E4"/>
    <w:rPr>
      <w:b/>
      <w:bCs/>
      <w:sz w:val="20"/>
      <w:szCs w:val="20"/>
    </w:rPr>
  </w:style>
  <w:style w:type="paragraph" w:styleId="FootnoteText">
    <w:name w:val="footnote text"/>
    <w:basedOn w:val="Normal"/>
    <w:link w:val="FootnoteTextChar"/>
    <w:uiPriority w:val="99"/>
    <w:semiHidden/>
    <w:unhideWhenUsed/>
    <w:rsid w:val="008A35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570"/>
    <w:rPr>
      <w:sz w:val="20"/>
      <w:szCs w:val="20"/>
    </w:rPr>
  </w:style>
  <w:style w:type="character" w:styleId="FootnoteReference">
    <w:name w:val="footnote reference"/>
    <w:aliases w:val="BVI fnr,BVI fnr Car Car,BVI fnr Car,BVI fnr Car Car Car Car,BVI fnr Car Car Car Car Char,BVI fnr Char Char Char,BVI fnr Car Car Char Char Char,BVI fnr Car Char Char Char,BVI fnr Car Car Char Char"/>
    <w:link w:val="Char2"/>
    <w:uiPriority w:val="99"/>
    <w:qFormat/>
    <w:rsid w:val="008A3570"/>
    <w:rPr>
      <w:rFonts w:ascii="Times New Roman" w:hAnsi="Times New Roman"/>
      <w:szCs w:val="16"/>
      <w:vertAlign w:val="superscript"/>
      <w:lang w:val="en-US"/>
    </w:rPr>
  </w:style>
  <w:style w:type="paragraph" w:customStyle="1" w:styleId="Char2">
    <w:name w:val="Char2"/>
    <w:basedOn w:val="Normal"/>
    <w:link w:val="FootnoteReference"/>
    <w:uiPriority w:val="99"/>
    <w:rsid w:val="008A3570"/>
    <w:pPr>
      <w:spacing w:after="160" w:line="240" w:lineRule="exact"/>
    </w:pPr>
    <w:rPr>
      <w:rFonts w:ascii="Times New Roman" w:hAnsi="Times New Roman"/>
      <w:szCs w:val="16"/>
      <w:vertAlign w:val="superscript"/>
      <w:lang w:val="en-US"/>
    </w:rPr>
  </w:style>
  <w:style w:type="paragraph" w:styleId="Revision">
    <w:name w:val="Revision"/>
    <w:hidden/>
    <w:uiPriority w:val="99"/>
    <w:semiHidden/>
    <w:rsid w:val="00902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3262">
      <w:bodyDiv w:val="1"/>
      <w:marLeft w:val="0"/>
      <w:marRight w:val="0"/>
      <w:marTop w:val="0"/>
      <w:marBottom w:val="0"/>
      <w:divBdr>
        <w:top w:val="none" w:sz="0" w:space="0" w:color="auto"/>
        <w:left w:val="none" w:sz="0" w:space="0" w:color="auto"/>
        <w:bottom w:val="none" w:sz="0" w:space="0" w:color="auto"/>
        <w:right w:val="none" w:sz="0" w:space="0" w:color="auto"/>
      </w:divBdr>
      <w:divsChild>
        <w:div w:id="457526488">
          <w:marLeft w:val="806"/>
          <w:marRight w:val="0"/>
          <w:marTop w:val="96"/>
          <w:marBottom w:val="0"/>
          <w:divBdr>
            <w:top w:val="none" w:sz="0" w:space="0" w:color="auto"/>
            <w:left w:val="none" w:sz="0" w:space="0" w:color="auto"/>
            <w:bottom w:val="none" w:sz="0" w:space="0" w:color="auto"/>
            <w:right w:val="none" w:sz="0" w:space="0" w:color="auto"/>
          </w:divBdr>
        </w:div>
      </w:divsChild>
    </w:div>
    <w:div w:id="284652929">
      <w:bodyDiv w:val="1"/>
      <w:marLeft w:val="0"/>
      <w:marRight w:val="0"/>
      <w:marTop w:val="0"/>
      <w:marBottom w:val="0"/>
      <w:divBdr>
        <w:top w:val="none" w:sz="0" w:space="0" w:color="auto"/>
        <w:left w:val="none" w:sz="0" w:space="0" w:color="auto"/>
        <w:bottom w:val="none" w:sz="0" w:space="0" w:color="auto"/>
        <w:right w:val="none" w:sz="0" w:space="0" w:color="auto"/>
      </w:divBdr>
      <w:divsChild>
        <w:div w:id="863177326">
          <w:marLeft w:val="806"/>
          <w:marRight w:val="0"/>
          <w:marTop w:val="96"/>
          <w:marBottom w:val="0"/>
          <w:divBdr>
            <w:top w:val="none" w:sz="0" w:space="0" w:color="auto"/>
            <w:left w:val="none" w:sz="0" w:space="0" w:color="auto"/>
            <w:bottom w:val="none" w:sz="0" w:space="0" w:color="auto"/>
            <w:right w:val="none" w:sz="0" w:space="0" w:color="auto"/>
          </w:divBdr>
        </w:div>
        <w:div w:id="1088890886">
          <w:marLeft w:val="806"/>
          <w:marRight w:val="0"/>
          <w:marTop w:val="96"/>
          <w:marBottom w:val="0"/>
          <w:divBdr>
            <w:top w:val="none" w:sz="0" w:space="0" w:color="auto"/>
            <w:left w:val="none" w:sz="0" w:space="0" w:color="auto"/>
            <w:bottom w:val="none" w:sz="0" w:space="0" w:color="auto"/>
            <w:right w:val="none" w:sz="0" w:space="0" w:color="auto"/>
          </w:divBdr>
        </w:div>
      </w:divsChild>
    </w:div>
    <w:div w:id="375280521">
      <w:bodyDiv w:val="1"/>
      <w:marLeft w:val="0"/>
      <w:marRight w:val="0"/>
      <w:marTop w:val="0"/>
      <w:marBottom w:val="0"/>
      <w:divBdr>
        <w:top w:val="none" w:sz="0" w:space="0" w:color="auto"/>
        <w:left w:val="none" w:sz="0" w:space="0" w:color="auto"/>
        <w:bottom w:val="none" w:sz="0" w:space="0" w:color="auto"/>
        <w:right w:val="none" w:sz="0" w:space="0" w:color="auto"/>
      </w:divBdr>
    </w:div>
    <w:div w:id="813564405">
      <w:bodyDiv w:val="1"/>
      <w:marLeft w:val="0"/>
      <w:marRight w:val="0"/>
      <w:marTop w:val="0"/>
      <w:marBottom w:val="0"/>
      <w:divBdr>
        <w:top w:val="none" w:sz="0" w:space="0" w:color="auto"/>
        <w:left w:val="none" w:sz="0" w:space="0" w:color="auto"/>
        <w:bottom w:val="none" w:sz="0" w:space="0" w:color="auto"/>
        <w:right w:val="none" w:sz="0" w:space="0" w:color="auto"/>
      </w:divBdr>
    </w:div>
    <w:div w:id="863442591">
      <w:bodyDiv w:val="1"/>
      <w:marLeft w:val="0"/>
      <w:marRight w:val="0"/>
      <w:marTop w:val="0"/>
      <w:marBottom w:val="0"/>
      <w:divBdr>
        <w:top w:val="none" w:sz="0" w:space="0" w:color="auto"/>
        <w:left w:val="none" w:sz="0" w:space="0" w:color="auto"/>
        <w:bottom w:val="none" w:sz="0" w:space="0" w:color="auto"/>
        <w:right w:val="none" w:sz="0" w:space="0" w:color="auto"/>
      </w:divBdr>
      <w:divsChild>
        <w:div w:id="547957524">
          <w:marLeft w:val="806"/>
          <w:marRight w:val="0"/>
          <w:marTop w:val="96"/>
          <w:marBottom w:val="0"/>
          <w:divBdr>
            <w:top w:val="none" w:sz="0" w:space="0" w:color="auto"/>
            <w:left w:val="none" w:sz="0" w:space="0" w:color="auto"/>
            <w:bottom w:val="none" w:sz="0" w:space="0" w:color="auto"/>
            <w:right w:val="none" w:sz="0" w:space="0" w:color="auto"/>
          </w:divBdr>
        </w:div>
        <w:div w:id="483354279">
          <w:marLeft w:val="806"/>
          <w:marRight w:val="0"/>
          <w:marTop w:val="96"/>
          <w:marBottom w:val="0"/>
          <w:divBdr>
            <w:top w:val="none" w:sz="0" w:space="0" w:color="auto"/>
            <w:left w:val="none" w:sz="0" w:space="0" w:color="auto"/>
            <w:bottom w:val="none" w:sz="0" w:space="0" w:color="auto"/>
            <w:right w:val="none" w:sz="0" w:space="0" w:color="auto"/>
          </w:divBdr>
        </w:div>
      </w:divsChild>
    </w:div>
    <w:div w:id="891966110">
      <w:bodyDiv w:val="1"/>
      <w:marLeft w:val="0"/>
      <w:marRight w:val="0"/>
      <w:marTop w:val="0"/>
      <w:marBottom w:val="0"/>
      <w:divBdr>
        <w:top w:val="none" w:sz="0" w:space="0" w:color="auto"/>
        <w:left w:val="none" w:sz="0" w:space="0" w:color="auto"/>
        <w:bottom w:val="none" w:sz="0" w:space="0" w:color="auto"/>
        <w:right w:val="none" w:sz="0" w:space="0" w:color="auto"/>
      </w:divBdr>
      <w:divsChild>
        <w:div w:id="736827779">
          <w:marLeft w:val="806"/>
          <w:marRight w:val="0"/>
          <w:marTop w:val="96"/>
          <w:marBottom w:val="0"/>
          <w:divBdr>
            <w:top w:val="none" w:sz="0" w:space="0" w:color="auto"/>
            <w:left w:val="none" w:sz="0" w:space="0" w:color="auto"/>
            <w:bottom w:val="none" w:sz="0" w:space="0" w:color="auto"/>
            <w:right w:val="none" w:sz="0" w:space="0" w:color="auto"/>
          </w:divBdr>
        </w:div>
      </w:divsChild>
    </w:div>
    <w:div w:id="12745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rassroot2@tb.mofa.go.j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ssroot2@tb.mofa.go.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rassroot2@tb.mofa.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grassroot2@tb.mofa.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F51CE6A1D211D4287809AFB8F32FB8E" ma:contentTypeVersion="10" ma:contentTypeDescription="新しいドキュメントを作成します。" ma:contentTypeScope="" ma:versionID="e5e5c06dea7ae2b14adb0767c3f8bab1">
  <xsd:schema xmlns:xsd="http://www.w3.org/2001/XMLSchema" xmlns:xs="http://www.w3.org/2001/XMLSchema" xmlns:p="http://schemas.microsoft.com/office/2006/metadata/properties" xmlns:ns2="8079eeb9-cd50-4055-b1d7-71e3d0b12c26" targetNamespace="http://schemas.microsoft.com/office/2006/metadata/properties" ma:root="true" ma:fieldsID="cc31c5f02120af9181f48aff5a2bab4d" ns2:_="">
    <xsd:import namespace="8079eeb9-cd50-4055-b1d7-71e3d0b1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9eeb9-cd50-4055-b1d7-71e3d0b1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C26D8-19C7-49E8-8899-C193915DF8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8FA728-E0E5-48A5-8BBF-E28363D43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9eeb9-cd50-4055-b1d7-71e3d0b1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A6991-52E6-4E0E-9BB7-D87E0335355D}">
  <ds:schemaRefs>
    <ds:schemaRef ds:uri="http://schemas.openxmlformats.org/officeDocument/2006/bibliography"/>
  </ds:schemaRefs>
</ds:datastoreItem>
</file>

<file path=customXml/itemProps4.xml><?xml version="1.0" encoding="utf-8"?>
<ds:datastoreItem xmlns:ds="http://schemas.openxmlformats.org/officeDocument/2006/customXml" ds:itemID="{C9FA547A-F84A-40F3-91EB-A573CBF0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MACHARASHVILI TEONA</dc:creator>
  <cp:lastModifiedBy>GOGOSASHVILI MARIAM</cp:lastModifiedBy>
  <cp:revision>22</cp:revision>
  <cp:lastPrinted>2019-01-28T10:16:00Z</cp:lastPrinted>
  <dcterms:created xsi:type="dcterms:W3CDTF">2019-12-04T07:54:00Z</dcterms:created>
  <dcterms:modified xsi:type="dcterms:W3CDTF">2023-11-15T09:56:00Z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0x010100CF51CE6A1D211D4287809AFB8F32FB8E</vt:lpwstr>
  </property>
</Properties>
</file>