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13B" w:rsidRPr="00D06C2F" w:rsidRDefault="0071313B" w:rsidP="00D06C2F">
      <w:pPr>
        <w:jc w:val="center"/>
        <w:rPr>
          <w:rFonts w:ascii="Sylfaen" w:hAnsi="Sylfaen" w:cstheme="majorHAnsi"/>
          <w:sz w:val="28"/>
          <w:szCs w:val="28"/>
          <w:lang w:val="ka-GE"/>
        </w:rPr>
      </w:pPr>
      <w:r w:rsidRPr="00D06C2F">
        <w:rPr>
          <w:rFonts w:ascii="Sylfaen" w:hAnsi="Sylfaen" w:cstheme="majorHAnsi"/>
          <w:sz w:val="28"/>
          <w:szCs w:val="28"/>
          <w:lang w:val="ka-GE"/>
        </w:rPr>
        <w:t>ქვეყნის დახმარების პოლიტიკა საქართველოსთვის</w:t>
      </w:r>
    </w:p>
    <w:p w:rsidR="0071313B" w:rsidRPr="00D06C2F" w:rsidRDefault="0071313B" w:rsidP="00D06C2F">
      <w:pPr>
        <w:rPr>
          <w:rFonts w:asciiTheme="majorHAnsi" w:hAnsiTheme="majorHAnsi" w:cstheme="majorHAnsi"/>
          <w:sz w:val="22"/>
        </w:rPr>
      </w:pPr>
    </w:p>
    <w:p w:rsidR="0071313B" w:rsidRPr="00D06C2F" w:rsidRDefault="0071313B" w:rsidP="00D06C2F">
      <w:pPr>
        <w:wordWrap w:val="0"/>
        <w:jc w:val="right"/>
        <w:rPr>
          <w:rFonts w:ascii="Sylfaen" w:hAnsi="Sylfaen" w:cstheme="majorHAnsi"/>
          <w:sz w:val="22"/>
          <w:lang w:val="ka-GE"/>
        </w:rPr>
      </w:pPr>
      <w:r w:rsidRPr="00D06C2F">
        <w:rPr>
          <w:rFonts w:ascii="Sylfaen" w:hAnsi="Sylfaen" w:cstheme="majorHAnsi"/>
          <w:sz w:val="22"/>
          <w:lang w:val="ka-GE"/>
        </w:rPr>
        <w:t xml:space="preserve">აპრილი, 2014 </w:t>
      </w:r>
    </w:p>
    <w:p w:rsidR="00D06C2F" w:rsidRPr="00D06C2F" w:rsidRDefault="00D06C2F" w:rsidP="00D06C2F">
      <w:pPr>
        <w:wordWrap w:val="0"/>
        <w:rPr>
          <w:rFonts w:ascii="Sylfaen" w:hAnsi="Sylfaen" w:cstheme="majorHAnsi"/>
          <w:sz w:val="22"/>
          <w:lang w:val="ka-GE"/>
        </w:rPr>
      </w:pPr>
    </w:p>
    <w:p w:rsidR="0071313B" w:rsidRPr="00D06C2F" w:rsidRDefault="0071313B" w:rsidP="00D06C2F">
      <w:pPr>
        <w:rPr>
          <w:rFonts w:asciiTheme="majorHAnsi" w:hAnsiTheme="majorHAnsi" w:cstheme="majorHAnsi"/>
          <w:sz w:val="22"/>
        </w:rPr>
      </w:pPr>
    </w:p>
    <w:p w:rsidR="0071313B" w:rsidRPr="00D06C2F" w:rsidRDefault="0071313B" w:rsidP="00D06C2F">
      <w:pPr>
        <w:pStyle w:val="ListParagraph"/>
        <w:numPr>
          <w:ilvl w:val="0"/>
          <w:numId w:val="1"/>
        </w:numPr>
        <w:ind w:leftChars="0"/>
        <w:rPr>
          <w:rFonts w:asciiTheme="majorHAnsi" w:hAnsiTheme="majorHAnsi" w:cstheme="majorHAnsi"/>
          <w:sz w:val="22"/>
        </w:rPr>
      </w:pPr>
      <w:r w:rsidRPr="00D06C2F">
        <w:rPr>
          <w:rFonts w:ascii="Sylfaen" w:hAnsi="Sylfaen" w:cstheme="majorHAnsi"/>
          <w:sz w:val="22"/>
          <w:lang w:val="ka-GE"/>
        </w:rPr>
        <w:t>დახმარების მიზანშეწონილობა</w:t>
      </w:r>
    </w:p>
    <w:p w:rsidR="0071313B" w:rsidRDefault="0071313B" w:rsidP="00D06C2F">
      <w:pPr>
        <w:ind w:leftChars="200" w:left="420" w:firstLine="220"/>
        <w:rPr>
          <w:rFonts w:ascii="Sylfaen" w:hAnsi="Sylfaen" w:cs="Arial"/>
          <w:sz w:val="22"/>
          <w:lang w:val="ka-GE"/>
        </w:rPr>
      </w:pPr>
      <w:r w:rsidRPr="00D06C2F">
        <w:rPr>
          <w:rFonts w:ascii="Sylfaen" w:hAnsi="Sylfaen" w:cs="Arial"/>
          <w:sz w:val="22"/>
          <w:lang w:val="ka-GE"/>
        </w:rPr>
        <w:t xml:space="preserve">საქართველო მდებარეობს გეოპოლიტიკურად </w:t>
      </w:r>
      <w:r w:rsidR="00A532A4">
        <w:rPr>
          <w:rFonts w:ascii="Sylfaen" w:hAnsi="Sylfaen" w:cs="Arial"/>
          <w:sz w:val="22"/>
          <w:lang w:val="ka-GE"/>
        </w:rPr>
        <w:t>მნიშვნელოვან</w:t>
      </w:r>
      <w:r w:rsidRPr="00D06C2F">
        <w:rPr>
          <w:rFonts w:ascii="Sylfaen" w:hAnsi="Sylfaen" w:cs="Arial"/>
          <w:sz w:val="22"/>
          <w:lang w:val="ka-GE"/>
        </w:rPr>
        <w:t xml:space="preserve"> სივრცეში და წარმოადგენს კორიდორს ენერგიისა და სამრეწველო საქონლის ტრანსპორტირებისათვის, რომელიც ერთმანეთთან აკავშირებს ევროპას, აზიას, რუსეთსა და ახლო აღმოსავლეთს. საქართველოში დემოკრატიული ღირებულებები და საბაზრო ეკონომიკა წარმოადგენს ქვეყნის გასაღებს მშვიდობისა და სტაბილურობისათვის მთელს კავკასიის რეგიონში.</w:t>
      </w:r>
    </w:p>
    <w:p w:rsidR="00D06C2F" w:rsidRPr="00D06C2F" w:rsidRDefault="00D06C2F" w:rsidP="00D06C2F">
      <w:pPr>
        <w:ind w:leftChars="200" w:left="420" w:firstLine="220"/>
        <w:rPr>
          <w:rFonts w:ascii="Sylfaen" w:hAnsi="Sylfaen" w:cs="Arial"/>
          <w:sz w:val="22"/>
          <w:lang w:val="ka-GE"/>
        </w:rPr>
      </w:pPr>
    </w:p>
    <w:p w:rsidR="0071313B" w:rsidRDefault="0071313B" w:rsidP="00D06C2F">
      <w:pPr>
        <w:ind w:leftChars="200" w:left="420" w:firstLine="220"/>
        <w:rPr>
          <w:rFonts w:ascii="Sylfaen" w:hAnsi="Sylfaen" w:cs="Arial"/>
          <w:sz w:val="22"/>
          <w:lang w:val="ka-GE"/>
        </w:rPr>
      </w:pPr>
      <w:r w:rsidRPr="00D06C2F">
        <w:rPr>
          <w:rFonts w:ascii="Sylfaen" w:hAnsi="Sylfaen" w:cs="Arial"/>
          <w:sz w:val="22"/>
          <w:lang w:val="ka-GE"/>
        </w:rPr>
        <w:t xml:space="preserve">მეორეს მხრივ, ბოლო წლებში </w:t>
      </w:r>
      <w:r w:rsidR="007D4384" w:rsidRPr="00D06C2F">
        <w:rPr>
          <w:rFonts w:ascii="Sylfaen" w:hAnsi="Sylfaen" w:cs="Arial"/>
          <w:sz w:val="22"/>
          <w:lang w:val="ka-GE"/>
        </w:rPr>
        <w:t>ქვეყნის</w:t>
      </w:r>
      <w:r w:rsidRPr="00D06C2F">
        <w:rPr>
          <w:rFonts w:ascii="Sylfaen" w:hAnsi="Sylfaen" w:cs="Arial"/>
          <w:sz w:val="22"/>
          <w:lang w:val="ka-GE"/>
        </w:rPr>
        <w:t xml:space="preserve"> ეკონომიკური ზრდადობა გაუარესდა, რაც განაპირობა 2008 წლის აგვისტოს სამხედრო კონფლიქტმა რუსეთთან</w:t>
      </w:r>
      <w:r w:rsidR="00A532A4">
        <w:rPr>
          <w:rFonts w:ascii="Sylfaen" w:hAnsi="Sylfaen" w:cs="Arial"/>
          <w:sz w:val="22"/>
        </w:rPr>
        <w:t xml:space="preserve">, </w:t>
      </w:r>
      <w:r w:rsidR="00A532A4">
        <w:rPr>
          <w:rFonts w:ascii="Sylfaen" w:hAnsi="Sylfaen" w:cs="Arial"/>
          <w:sz w:val="22"/>
          <w:lang w:val="ka-GE"/>
        </w:rPr>
        <w:t>რომელმაც</w:t>
      </w:r>
      <w:r w:rsidR="00DC30D8">
        <w:rPr>
          <w:rFonts w:ascii="Sylfaen" w:hAnsi="Sylfaen" w:cs="Arial"/>
          <w:sz w:val="22"/>
          <w:lang w:val="ka-GE"/>
        </w:rPr>
        <w:t xml:space="preserve"> </w:t>
      </w:r>
      <w:r w:rsidRPr="00D06C2F">
        <w:rPr>
          <w:rFonts w:ascii="Sylfaen" w:hAnsi="Sylfaen" w:cs="Arial"/>
          <w:sz w:val="22"/>
          <w:lang w:val="ka-GE"/>
        </w:rPr>
        <w:t xml:space="preserve">სერიოზული ზარალი მიაყენა საქართველოს </w:t>
      </w:r>
      <w:r w:rsidR="00A532A4">
        <w:rPr>
          <w:rFonts w:ascii="Sylfaen" w:hAnsi="Sylfaen" w:cs="Arial"/>
          <w:sz w:val="22"/>
          <w:lang w:val="ka-GE"/>
        </w:rPr>
        <w:t>ეკონომიკას და</w:t>
      </w:r>
      <w:r w:rsidR="007D4384" w:rsidRPr="00D06C2F">
        <w:rPr>
          <w:rFonts w:ascii="Sylfaen" w:hAnsi="Sylfaen" w:cs="Arial"/>
          <w:sz w:val="22"/>
          <w:lang w:val="ka-GE"/>
        </w:rPr>
        <w:t xml:space="preserve"> </w:t>
      </w:r>
      <w:r w:rsidR="00A532A4">
        <w:rPr>
          <w:rFonts w:ascii="Sylfaen" w:hAnsi="Sylfaen" w:cs="Arial"/>
          <w:sz w:val="22"/>
          <w:lang w:val="ka-GE"/>
        </w:rPr>
        <w:t>შემდგომმა</w:t>
      </w:r>
      <w:r w:rsidRPr="00D06C2F">
        <w:rPr>
          <w:rFonts w:ascii="Sylfaen" w:hAnsi="Sylfaen" w:cs="Arial"/>
          <w:sz w:val="22"/>
          <w:lang w:val="ka-GE"/>
        </w:rPr>
        <w:t xml:space="preserve"> მსოფლიო ეკონომიკის რეცესია</w:t>
      </w:r>
      <w:r w:rsidR="00A532A4">
        <w:rPr>
          <w:rFonts w:ascii="Sylfaen" w:hAnsi="Sylfaen" w:cs="Arial"/>
          <w:sz w:val="22"/>
          <w:lang w:val="ka-GE"/>
        </w:rPr>
        <w:t>მ</w:t>
      </w:r>
      <w:r w:rsidRPr="00D06C2F">
        <w:rPr>
          <w:rFonts w:ascii="Sylfaen" w:hAnsi="Sylfaen" w:cs="Arial"/>
          <w:sz w:val="22"/>
          <w:lang w:val="ka-GE"/>
        </w:rPr>
        <w:t xml:space="preserve">. </w:t>
      </w:r>
    </w:p>
    <w:p w:rsidR="00D06C2F" w:rsidRPr="00D06C2F" w:rsidRDefault="00D06C2F" w:rsidP="00D06C2F">
      <w:pPr>
        <w:ind w:leftChars="200" w:left="420" w:firstLine="220"/>
        <w:rPr>
          <w:rFonts w:ascii="Sylfaen" w:hAnsi="Sylfaen" w:cs="Arial"/>
          <w:sz w:val="22"/>
          <w:lang w:val="ka-GE"/>
        </w:rPr>
      </w:pPr>
    </w:p>
    <w:p w:rsidR="0071313B" w:rsidRDefault="0071313B" w:rsidP="00D06C2F">
      <w:pPr>
        <w:ind w:leftChars="200" w:left="420" w:firstLineChars="100" w:firstLine="220"/>
        <w:rPr>
          <w:rFonts w:ascii="Sylfaen" w:hAnsi="Sylfaen" w:cs="Arial"/>
          <w:sz w:val="22"/>
          <w:lang w:val="ka-GE"/>
        </w:rPr>
      </w:pPr>
      <w:r w:rsidRPr="00D06C2F">
        <w:rPr>
          <w:rFonts w:ascii="Sylfaen" w:hAnsi="Sylfaen" w:cs="Arial"/>
          <w:sz w:val="22"/>
          <w:lang w:val="ka-GE"/>
        </w:rPr>
        <w:t>არსებობს სასწრაფო</w:t>
      </w:r>
      <w:r w:rsidR="00A43134" w:rsidRPr="00D06C2F">
        <w:rPr>
          <w:rFonts w:ascii="Sylfaen" w:hAnsi="Sylfaen" w:cs="Arial"/>
          <w:sz w:val="22"/>
          <w:lang w:val="ka-GE"/>
        </w:rPr>
        <w:t xml:space="preserve"> დახმარების</w:t>
      </w:r>
      <w:r w:rsidRPr="00D06C2F">
        <w:rPr>
          <w:rFonts w:ascii="Sylfaen" w:hAnsi="Sylfaen" w:cs="Arial"/>
          <w:sz w:val="22"/>
          <w:lang w:val="ka-GE"/>
        </w:rPr>
        <w:t xml:space="preserve"> საჭიროება ეკონომიკის ინფრასტრუქტურის გასაუმჯობესებლად, </w:t>
      </w:r>
      <w:r w:rsidR="008616C4" w:rsidRPr="00D06C2F">
        <w:rPr>
          <w:rFonts w:ascii="Sylfaen" w:hAnsi="Sylfaen" w:cs="Arial"/>
          <w:sz w:val="22"/>
          <w:lang w:val="ka-GE"/>
        </w:rPr>
        <w:t xml:space="preserve">როგორიცაა, </w:t>
      </w:r>
      <w:r w:rsidRPr="00D06C2F">
        <w:rPr>
          <w:rFonts w:ascii="Sylfaen" w:hAnsi="Sylfaen" w:cs="Arial"/>
          <w:sz w:val="22"/>
          <w:lang w:val="ka-GE"/>
        </w:rPr>
        <w:t xml:space="preserve">მაგალითად, მოძველებული გზები და ელექტროენერგიის ქარხნები და სხვადასხვა ინფრასტრუქტურა, რათა მოხერხდეს მათი აღდგენა და რეაბილიტაცია სამომავლოდ ქვეყნის ეკონომიკის განსავითარებლად. </w:t>
      </w:r>
      <w:r w:rsidR="00A532A4">
        <w:rPr>
          <w:rFonts w:ascii="Sylfaen" w:hAnsi="Sylfaen" w:cs="Arial"/>
          <w:sz w:val="22"/>
          <w:lang w:val="ka-GE"/>
        </w:rPr>
        <w:t xml:space="preserve">მდიდრებსა და ღარიბებს შორის </w:t>
      </w:r>
      <w:r w:rsidRPr="00D06C2F">
        <w:rPr>
          <w:rFonts w:ascii="Sylfaen" w:hAnsi="Sylfaen" w:cs="Arial"/>
          <w:sz w:val="22"/>
          <w:lang w:val="ka-GE"/>
        </w:rPr>
        <w:t>უფსკრული უფრო და უფრო ფართოვდება.</w:t>
      </w:r>
    </w:p>
    <w:p w:rsidR="00D06C2F" w:rsidRPr="00D06C2F" w:rsidRDefault="00D06C2F" w:rsidP="00D06C2F">
      <w:pPr>
        <w:ind w:leftChars="200" w:left="420" w:firstLineChars="100" w:firstLine="220"/>
        <w:rPr>
          <w:rFonts w:ascii="Sylfaen" w:hAnsi="Sylfaen" w:cs="Arial"/>
          <w:sz w:val="22"/>
          <w:lang w:val="ka-GE"/>
        </w:rPr>
      </w:pPr>
    </w:p>
    <w:p w:rsidR="0071313B" w:rsidRDefault="0071313B" w:rsidP="00D06C2F">
      <w:pPr>
        <w:ind w:leftChars="200" w:left="420" w:firstLineChars="100" w:firstLine="220"/>
        <w:rPr>
          <w:rFonts w:ascii="Sylfaen" w:hAnsi="Sylfaen" w:cs="Arial"/>
          <w:sz w:val="22"/>
          <w:lang w:val="ka-GE"/>
        </w:rPr>
      </w:pPr>
      <w:r w:rsidRPr="00D06C2F">
        <w:rPr>
          <w:rFonts w:ascii="Sylfaen" w:hAnsi="Sylfaen" w:cs="Arial"/>
          <w:sz w:val="22"/>
          <w:lang w:val="ka-GE"/>
        </w:rPr>
        <w:t xml:space="preserve">მნიშვნელოვანია საზოგადოების სტაბილურობის გარანტია, რომლის აუცილებელი პირობაა სოციალური განვითარება, რაც თავის მხრივ ეყრდნობა ეკონომიკური განვითარებისგან მიღებულ სარგებელს არა მხოლოდ </w:t>
      </w:r>
      <w:r w:rsidR="00A532A4">
        <w:rPr>
          <w:rFonts w:ascii="Sylfaen" w:hAnsi="Sylfaen" w:cs="Arial"/>
          <w:sz w:val="22"/>
          <w:lang w:val="ka-GE"/>
        </w:rPr>
        <w:t xml:space="preserve">რომელიმე </w:t>
      </w:r>
      <w:r w:rsidRPr="00D06C2F">
        <w:rPr>
          <w:rFonts w:ascii="Sylfaen" w:hAnsi="Sylfaen" w:cs="Arial"/>
          <w:sz w:val="22"/>
          <w:lang w:val="ka-GE"/>
        </w:rPr>
        <w:t>რეგიონების ან სოციალური ჯგუფების მიერ, არამედ,  უამრავი ადამიანის მიერ, მათ შორის საზოგადოების მოწყვლადი ჯგუფების</w:t>
      </w:r>
      <w:r w:rsidR="006863A2" w:rsidRPr="00D06C2F">
        <w:rPr>
          <w:rFonts w:ascii="Sylfaen" w:hAnsi="Sylfaen" w:cs="Arial"/>
          <w:sz w:val="22"/>
          <w:lang w:val="ka-GE"/>
        </w:rPr>
        <w:t>განაც</w:t>
      </w:r>
      <w:r w:rsidRPr="00D06C2F">
        <w:rPr>
          <w:rFonts w:ascii="Sylfaen" w:hAnsi="Sylfaen" w:cs="Arial"/>
          <w:sz w:val="22"/>
          <w:lang w:val="ka-GE"/>
        </w:rPr>
        <w:t xml:space="preserve">. </w:t>
      </w:r>
    </w:p>
    <w:p w:rsidR="00D06C2F" w:rsidRPr="00D06C2F" w:rsidRDefault="00D06C2F" w:rsidP="00D06C2F">
      <w:pPr>
        <w:ind w:leftChars="200" w:left="420" w:firstLineChars="100" w:firstLine="220"/>
        <w:rPr>
          <w:rFonts w:ascii="Sylfaen" w:hAnsi="Sylfaen" w:cs="Arial"/>
          <w:sz w:val="22"/>
          <w:lang w:val="ka-GE"/>
        </w:rPr>
      </w:pPr>
    </w:p>
    <w:p w:rsidR="0071313B" w:rsidRPr="00D06C2F" w:rsidRDefault="0071313B" w:rsidP="00D06C2F">
      <w:pPr>
        <w:ind w:leftChars="200" w:left="420" w:firstLineChars="100" w:firstLine="220"/>
        <w:rPr>
          <w:rFonts w:ascii="Sylfaen" w:hAnsi="Sylfaen" w:cs="Arial"/>
          <w:sz w:val="22"/>
          <w:lang w:val="ka-GE"/>
        </w:rPr>
      </w:pPr>
      <w:r w:rsidRPr="00D06C2F">
        <w:rPr>
          <w:rFonts w:ascii="Sylfaen" w:hAnsi="Sylfaen" w:cs="Arial"/>
          <w:sz w:val="22"/>
          <w:lang w:val="ka-GE"/>
        </w:rPr>
        <w:t>ამგვარი გარემოებებისდა მიხედვით, იაპონიამ შეიმუშავა დახმარების პაკეტი 200 მილიონ აშშ დოლარის ფარგლებში საქართველოს მიმართ</w:t>
      </w:r>
      <w:r w:rsidR="00457916" w:rsidRPr="00D06C2F">
        <w:rPr>
          <w:rFonts w:ascii="Sylfaen" w:hAnsi="Sylfaen" w:cs="Arial"/>
          <w:sz w:val="22"/>
          <w:lang w:val="ka-GE"/>
        </w:rPr>
        <w:t xml:space="preserve"> 2008 წლის ოქტომბერში საქართველოს დონორების კონფერენციაზე</w:t>
      </w:r>
      <w:r w:rsidRPr="00D06C2F">
        <w:rPr>
          <w:rFonts w:ascii="Sylfaen" w:hAnsi="Sylfaen" w:cs="Arial"/>
          <w:sz w:val="22"/>
          <w:lang w:val="ka-GE"/>
        </w:rPr>
        <w:t xml:space="preserve">, რომელიც ასევე </w:t>
      </w:r>
      <w:r w:rsidR="00AD3C4B" w:rsidRPr="00D06C2F">
        <w:rPr>
          <w:rFonts w:ascii="Sylfaen" w:hAnsi="Sylfaen" w:cs="Arial"/>
          <w:sz w:val="22"/>
          <w:lang w:val="ka-GE"/>
        </w:rPr>
        <w:t>მოიცავდა</w:t>
      </w:r>
      <w:r w:rsidRPr="00D06C2F">
        <w:rPr>
          <w:rFonts w:ascii="Sylfaen" w:hAnsi="Sylfaen" w:cs="Arial"/>
          <w:sz w:val="22"/>
          <w:lang w:val="ka-GE"/>
        </w:rPr>
        <w:t xml:space="preserve"> ოფიციალური განვითარების დახმარების სესხს „აღმოსავლეთ-</w:t>
      </w:r>
      <w:r w:rsidRPr="00D06C2F">
        <w:rPr>
          <w:rFonts w:ascii="Sylfaen" w:hAnsi="Sylfaen" w:cs="Arial"/>
          <w:sz w:val="22"/>
          <w:lang w:val="ka-GE"/>
        </w:rPr>
        <w:lastRenderedPageBreak/>
        <w:t xml:space="preserve">დასავლეთი მაგისტრალის გაუმჯობესების </w:t>
      </w:r>
      <w:r w:rsidR="00AD3C4B" w:rsidRPr="00D06C2F">
        <w:rPr>
          <w:rFonts w:ascii="Sylfaen" w:hAnsi="Sylfaen" w:cs="Arial"/>
          <w:sz w:val="22"/>
          <w:lang w:val="ka-GE"/>
        </w:rPr>
        <w:t>პროექტზე</w:t>
      </w:r>
      <w:r w:rsidRPr="00D06C2F">
        <w:rPr>
          <w:rFonts w:ascii="Sylfaen" w:hAnsi="Sylfaen" w:cs="Arial"/>
          <w:sz w:val="22"/>
          <w:lang w:val="ka-GE"/>
        </w:rPr>
        <w:t xml:space="preserve">“, და </w:t>
      </w:r>
      <w:r w:rsidR="00AD3C4B" w:rsidRPr="00D06C2F">
        <w:rPr>
          <w:rFonts w:ascii="Sylfaen" w:hAnsi="Sylfaen" w:cs="Arial"/>
          <w:sz w:val="22"/>
          <w:lang w:val="ka-GE"/>
        </w:rPr>
        <w:t>ახორციელებდა</w:t>
      </w:r>
      <w:r w:rsidRPr="00D06C2F">
        <w:rPr>
          <w:rFonts w:ascii="Sylfaen" w:hAnsi="Sylfaen" w:cs="Arial"/>
          <w:sz w:val="22"/>
          <w:lang w:val="ka-GE"/>
        </w:rPr>
        <w:t xml:space="preserve"> დახმარების </w:t>
      </w:r>
      <w:r w:rsidR="00AD3C4B" w:rsidRPr="00D06C2F">
        <w:rPr>
          <w:rFonts w:ascii="Sylfaen" w:hAnsi="Sylfaen" w:cs="Arial"/>
          <w:sz w:val="22"/>
          <w:lang w:val="ka-GE"/>
        </w:rPr>
        <w:t>პროექტებს</w:t>
      </w:r>
      <w:r w:rsidRPr="00D06C2F">
        <w:rPr>
          <w:rFonts w:ascii="Sylfaen" w:hAnsi="Sylfaen" w:cs="Arial"/>
          <w:sz w:val="22"/>
          <w:lang w:val="ka-GE"/>
        </w:rPr>
        <w:t xml:space="preserve"> ს</w:t>
      </w:r>
      <w:r w:rsidR="00AD3C4B" w:rsidRPr="00D06C2F">
        <w:rPr>
          <w:rFonts w:ascii="Sylfaen" w:hAnsi="Sylfaen" w:cs="Arial"/>
          <w:sz w:val="22"/>
          <w:lang w:val="ka-GE"/>
        </w:rPr>
        <w:t>ა</w:t>
      </w:r>
      <w:r w:rsidRPr="00D06C2F">
        <w:rPr>
          <w:rFonts w:ascii="Sylfaen" w:hAnsi="Sylfaen" w:cs="Arial"/>
          <w:sz w:val="22"/>
          <w:lang w:val="ka-GE"/>
        </w:rPr>
        <w:t xml:space="preserve">ქართველოს მიმართ. </w:t>
      </w:r>
    </w:p>
    <w:p w:rsidR="0071313B" w:rsidRPr="00D06C2F" w:rsidRDefault="0071313B" w:rsidP="00D06C2F">
      <w:pPr>
        <w:ind w:leftChars="200" w:left="420" w:firstLineChars="100" w:firstLine="220"/>
        <w:rPr>
          <w:rFonts w:ascii="Sylfaen" w:hAnsi="Sylfaen" w:cs="Arial"/>
          <w:sz w:val="22"/>
          <w:lang w:val="ka-GE"/>
        </w:rPr>
      </w:pPr>
      <w:r w:rsidRPr="00D06C2F">
        <w:rPr>
          <w:rFonts w:ascii="Sylfaen" w:hAnsi="Sylfaen" w:cs="Arial"/>
          <w:sz w:val="22"/>
          <w:lang w:val="ka-GE"/>
        </w:rPr>
        <w:t>იაპონია ახორციელებს ს</w:t>
      </w:r>
      <w:r w:rsidR="00AD3C4B" w:rsidRPr="00D06C2F">
        <w:rPr>
          <w:rFonts w:ascii="Sylfaen" w:hAnsi="Sylfaen" w:cs="Arial"/>
          <w:sz w:val="22"/>
          <w:lang w:val="ka-GE"/>
        </w:rPr>
        <w:t>ა</w:t>
      </w:r>
      <w:r w:rsidRPr="00D06C2F">
        <w:rPr>
          <w:rFonts w:ascii="Sylfaen" w:hAnsi="Sylfaen" w:cs="Arial"/>
          <w:sz w:val="22"/>
          <w:lang w:val="ka-GE"/>
        </w:rPr>
        <w:t>ქართველოს დახმარებას ოფიციალური განვითარების დახმარების ფარგლებში  იაპონიასა და საქართველოს შორის ორმხრივი ურთიერთობების გასაღრმავებლად და ეკონომიკის განვითარებაში თავისი წვლილის შესატანად, ასევე საქართველოში დემოკრატიის დას</w:t>
      </w:r>
      <w:r w:rsidR="007C1F7C">
        <w:rPr>
          <w:rFonts w:ascii="Sylfaen" w:hAnsi="Sylfaen" w:cs="Arial"/>
          <w:sz w:val="22"/>
          <w:lang w:val="ka-GE"/>
        </w:rPr>
        <w:t>ა</w:t>
      </w:r>
      <w:r w:rsidRPr="00D06C2F">
        <w:rPr>
          <w:rFonts w:ascii="Sylfaen" w:hAnsi="Sylfaen" w:cs="Arial"/>
          <w:sz w:val="22"/>
          <w:lang w:val="ka-GE"/>
        </w:rPr>
        <w:t xml:space="preserve">ფუძნებლად, რაც თავის მხრივ განსაზღვრავს მშვიდობასა და სტაბილურობას კავკასიის რეგიონში. </w:t>
      </w:r>
    </w:p>
    <w:p w:rsidR="0071313B" w:rsidRPr="00D06C2F" w:rsidRDefault="0071313B" w:rsidP="00D06C2F">
      <w:pPr>
        <w:rPr>
          <w:sz w:val="22"/>
          <w:lang w:val="ka-GE"/>
        </w:rPr>
      </w:pPr>
    </w:p>
    <w:p w:rsidR="0071313B" w:rsidRPr="00D06C2F" w:rsidRDefault="0071313B" w:rsidP="00D06C2F">
      <w:pPr>
        <w:pStyle w:val="ListParagraph"/>
        <w:numPr>
          <w:ilvl w:val="0"/>
          <w:numId w:val="1"/>
        </w:numPr>
        <w:ind w:leftChars="0"/>
        <w:rPr>
          <w:rFonts w:asciiTheme="majorHAnsi" w:hAnsiTheme="majorHAnsi" w:cstheme="majorHAnsi"/>
          <w:sz w:val="22"/>
          <w:lang w:val="ka-GE"/>
        </w:rPr>
      </w:pPr>
      <w:r w:rsidRPr="00D06C2F">
        <w:rPr>
          <w:rFonts w:ascii="Sylfaen" w:hAnsi="Sylfaen" w:cstheme="majorHAnsi"/>
          <w:kern w:val="0"/>
          <w:sz w:val="22"/>
          <w:lang w:val="ka-GE"/>
        </w:rPr>
        <w:t xml:space="preserve">დახმარების საბაზისო პოლიტიკა: დახმარება ეკონომიკური </w:t>
      </w:r>
      <w:r w:rsidR="00F438BA">
        <w:rPr>
          <w:rFonts w:ascii="Sylfaen" w:hAnsi="Sylfaen" w:cstheme="majorHAnsi"/>
          <w:kern w:val="0"/>
          <w:sz w:val="22"/>
          <w:lang w:val="ka-GE"/>
        </w:rPr>
        <w:t>ზრდა</w:t>
      </w:r>
      <w:bookmarkStart w:id="0" w:name="_GoBack"/>
      <w:bookmarkEnd w:id="0"/>
      <w:r w:rsidR="00F438BA">
        <w:rPr>
          <w:rFonts w:ascii="Sylfaen" w:hAnsi="Sylfaen" w:cstheme="majorHAnsi"/>
          <w:kern w:val="0"/>
          <w:sz w:val="22"/>
          <w:lang w:val="ka-GE"/>
        </w:rPr>
        <w:t xml:space="preserve">დობის </w:t>
      </w:r>
      <w:r w:rsidRPr="00D06C2F">
        <w:rPr>
          <w:rFonts w:ascii="Sylfaen" w:hAnsi="Sylfaen" w:cstheme="majorHAnsi"/>
          <w:kern w:val="0"/>
          <w:sz w:val="22"/>
          <w:lang w:val="ka-GE"/>
        </w:rPr>
        <w:t>მხარდასაჭერად და საზოგადოების სტაბილურობისათვის</w:t>
      </w:r>
    </w:p>
    <w:p w:rsidR="00D06C2F" w:rsidRPr="00D06C2F" w:rsidRDefault="00D06C2F" w:rsidP="00D06C2F">
      <w:pPr>
        <w:pStyle w:val="ListParagraph"/>
        <w:ind w:leftChars="0" w:left="360"/>
        <w:rPr>
          <w:rFonts w:asciiTheme="majorHAnsi" w:hAnsiTheme="majorHAnsi" w:cstheme="majorHAnsi"/>
          <w:sz w:val="22"/>
          <w:lang w:val="ka-GE"/>
        </w:rPr>
      </w:pPr>
    </w:p>
    <w:p w:rsidR="0071313B" w:rsidRDefault="0071313B" w:rsidP="00D06C2F">
      <w:pPr>
        <w:ind w:leftChars="150" w:left="315" w:firstLineChars="100" w:firstLine="220"/>
        <w:rPr>
          <w:rFonts w:ascii="Sylfaen" w:hAnsi="Sylfaen" w:cs="Arial"/>
          <w:sz w:val="22"/>
          <w:lang w:val="ka-GE"/>
        </w:rPr>
      </w:pPr>
      <w:r w:rsidRPr="00D06C2F">
        <w:rPr>
          <w:rFonts w:ascii="Sylfaen" w:hAnsi="Sylfaen" w:cs="Arial"/>
          <w:sz w:val="22"/>
          <w:lang w:val="ka-GE"/>
        </w:rPr>
        <w:t>საქართველოს მთავრობა მუშაობს ეროვნულ განვითარებაზე და პრიორიტეტს ანიჭებს ისეთ დარგებს</w:t>
      </w:r>
      <w:r w:rsidR="008A3A8F">
        <w:rPr>
          <w:rFonts w:ascii="Sylfaen" w:hAnsi="Sylfaen" w:cs="Arial"/>
          <w:sz w:val="22"/>
          <w:lang w:val="ka-GE"/>
        </w:rPr>
        <w:t>,</w:t>
      </w:r>
      <w:r w:rsidRPr="00D06C2F">
        <w:rPr>
          <w:rFonts w:ascii="Sylfaen" w:hAnsi="Sylfaen" w:cs="Arial"/>
          <w:sz w:val="22"/>
          <w:lang w:val="ka-GE"/>
        </w:rPr>
        <w:t xml:space="preserve"> როგორიცაა: ა) სოფლის მეურნეობა, ბ) ინფრასტრუქტურის გაუმჯობესება,  გ)</w:t>
      </w:r>
      <w:r w:rsidR="008A3A8F">
        <w:rPr>
          <w:rFonts w:ascii="Sylfaen" w:hAnsi="Sylfaen" w:cs="Arial"/>
          <w:sz w:val="22"/>
          <w:lang w:val="ka-GE"/>
        </w:rPr>
        <w:t xml:space="preserve"> </w:t>
      </w:r>
      <w:r w:rsidRPr="00D06C2F">
        <w:rPr>
          <w:rFonts w:ascii="Sylfaen" w:hAnsi="Sylfaen" w:cs="Arial"/>
          <w:sz w:val="22"/>
          <w:lang w:val="ka-GE"/>
        </w:rPr>
        <w:t>ჯანდაცვა</w:t>
      </w:r>
      <w:r w:rsidR="008A3A8F">
        <w:rPr>
          <w:rFonts w:ascii="Sylfaen" w:hAnsi="Sylfaen" w:cs="Arial"/>
          <w:sz w:val="22"/>
          <w:lang w:val="ka-GE"/>
        </w:rPr>
        <w:t>,</w:t>
      </w:r>
      <w:r w:rsidRPr="00D06C2F">
        <w:rPr>
          <w:rFonts w:ascii="Sylfaen" w:hAnsi="Sylfaen" w:cs="Arial"/>
          <w:sz w:val="22"/>
          <w:lang w:val="ka-GE"/>
        </w:rPr>
        <w:t xml:space="preserve"> დ)</w:t>
      </w:r>
      <w:r w:rsidR="00F159FD" w:rsidRPr="00D06C2F">
        <w:rPr>
          <w:rFonts w:ascii="Sylfaen" w:hAnsi="Sylfaen" w:cs="Arial"/>
          <w:sz w:val="22"/>
          <w:lang w:val="ka-GE"/>
        </w:rPr>
        <w:t xml:space="preserve"> </w:t>
      </w:r>
      <w:r w:rsidRPr="00D06C2F">
        <w:rPr>
          <w:rFonts w:ascii="Sylfaen" w:hAnsi="Sylfaen" w:cs="Arial"/>
          <w:sz w:val="22"/>
          <w:lang w:val="ka-GE"/>
        </w:rPr>
        <w:t>დეცენტრალიზაცია და რეგიონული განვითარება</w:t>
      </w:r>
      <w:r w:rsidR="00D06C2F">
        <w:rPr>
          <w:rFonts w:ascii="Sylfaen" w:hAnsi="Sylfaen" w:cs="Arial"/>
          <w:sz w:val="22"/>
          <w:lang w:val="ka-GE"/>
        </w:rPr>
        <w:t>.</w:t>
      </w:r>
    </w:p>
    <w:p w:rsidR="00D06C2F" w:rsidRPr="00D06C2F" w:rsidRDefault="00D06C2F" w:rsidP="00D06C2F">
      <w:pPr>
        <w:ind w:leftChars="150" w:left="315" w:firstLineChars="100" w:firstLine="220"/>
        <w:rPr>
          <w:rFonts w:ascii="Sylfaen" w:hAnsi="Sylfaen" w:cs="Arial"/>
          <w:sz w:val="22"/>
          <w:lang w:val="ka-GE"/>
        </w:rPr>
      </w:pPr>
    </w:p>
    <w:p w:rsidR="0071313B" w:rsidRPr="00D06C2F" w:rsidRDefault="0071313B" w:rsidP="00D06C2F">
      <w:pPr>
        <w:ind w:leftChars="150" w:left="315" w:firstLineChars="100" w:firstLine="220"/>
        <w:rPr>
          <w:rFonts w:ascii="Sylfaen" w:hAnsi="Sylfaen" w:cs="Arial"/>
          <w:sz w:val="22"/>
          <w:lang w:val="ka-GE"/>
        </w:rPr>
      </w:pPr>
      <w:r w:rsidRPr="00D06C2F">
        <w:rPr>
          <w:rFonts w:ascii="Sylfaen" w:hAnsi="Sylfaen" w:cs="Arial"/>
          <w:sz w:val="22"/>
          <w:lang w:val="ka-GE"/>
        </w:rPr>
        <w:t xml:space="preserve">იაპონია ხელს შეუწყობს მდგრად ეკონომიკურ განვითარებასა და საზოგადოების სტაბილურობას ოფიციალური განვითარების დახმარების </w:t>
      </w:r>
      <w:r w:rsidR="00F159FD" w:rsidRPr="00D06C2F">
        <w:rPr>
          <w:rFonts w:ascii="Sylfaen" w:hAnsi="Sylfaen" w:cs="Arial"/>
          <w:sz w:val="22"/>
          <w:lang w:val="ka-GE"/>
        </w:rPr>
        <w:t>(</w:t>
      </w:r>
      <w:r w:rsidR="00F159FD" w:rsidRPr="00D06C2F">
        <w:rPr>
          <w:rFonts w:ascii="Sylfaen" w:hAnsi="Sylfaen" w:cs="Arial"/>
          <w:sz w:val="22"/>
        </w:rPr>
        <w:t>ODA</w:t>
      </w:r>
      <w:r w:rsidR="00F159FD" w:rsidRPr="00D06C2F">
        <w:rPr>
          <w:rFonts w:ascii="Sylfaen" w:hAnsi="Sylfaen" w:cs="Arial"/>
          <w:sz w:val="22"/>
          <w:lang w:val="ka-GE"/>
        </w:rPr>
        <w:t>)</w:t>
      </w:r>
      <w:r w:rsidR="00F159FD" w:rsidRPr="00D06C2F">
        <w:rPr>
          <w:rFonts w:ascii="Sylfaen" w:hAnsi="Sylfaen" w:cs="Arial"/>
          <w:sz w:val="22"/>
        </w:rPr>
        <w:t xml:space="preserve"> </w:t>
      </w:r>
      <w:r w:rsidRPr="00D06C2F">
        <w:rPr>
          <w:rFonts w:ascii="Sylfaen" w:hAnsi="Sylfaen" w:cs="Arial"/>
          <w:sz w:val="22"/>
          <w:lang w:val="ka-GE"/>
        </w:rPr>
        <w:t>პროექტების საშუალებით  ისეთ დარგებში, როგორი</w:t>
      </w:r>
      <w:r w:rsidR="008A3A8F">
        <w:rPr>
          <w:rFonts w:ascii="Sylfaen" w:hAnsi="Sylfaen" w:cs="Arial"/>
          <w:sz w:val="22"/>
          <w:lang w:val="ka-GE"/>
        </w:rPr>
        <w:t>ცაა</w:t>
      </w:r>
      <w:r w:rsidRPr="00D06C2F">
        <w:rPr>
          <w:rFonts w:ascii="Sylfaen" w:hAnsi="Sylfaen" w:cs="Arial"/>
          <w:sz w:val="22"/>
          <w:lang w:val="ka-GE"/>
        </w:rPr>
        <w:t xml:space="preserve"> ეკონომიკური </w:t>
      </w:r>
      <w:r w:rsidR="008A3A8F">
        <w:rPr>
          <w:rFonts w:ascii="Sylfaen" w:hAnsi="Sylfaen" w:cs="Arial"/>
          <w:sz w:val="22"/>
          <w:lang w:val="ka-GE"/>
        </w:rPr>
        <w:t>ინფრასტრუ</w:t>
      </w:r>
      <w:r w:rsidRPr="00D06C2F">
        <w:rPr>
          <w:rFonts w:ascii="Sylfaen" w:hAnsi="Sylfaen" w:cs="Arial"/>
          <w:sz w:val="22"/>
          <w:lang w:val="ka-GE"/>
        </w:rPr>
        <w:t xml:space="preserve">ქტურა და სოციალური განვითარება, რომელიც ამცირებს უთანასწორობას. </w:t>
      </w:r>
    </w:p>
    <w:p w:rsidR="0071313B" w:rsidRPr="00D06C2F" w:rsidRDefault="0071313B" w:rsidP="00D06C2F">
      <w:pPr>
        <w:rPr>
          <w:sz w:val="22"/>
        </w:rPr>
      </w:pPr>
    </w:p>
    <w:p w:rsidR="0071313B" w:rsidRPr="00D06C2F" w:rsidRDefault="0071313B" w:rsidP="00D06C2F">
      <w:pPr>
        <w:pStyle w:val="ListParagraph"/>
        <w:numPr>
          <w:ilvl w:val="0"/>
          <w:numId w:val="1"/>
        </w:numPr>
        <w:ind w:leftChars="0"/>
        <w:rPr>
          <w:rFonts w:asciiTheme="majorHAnsi" w:hAnsiTheme="majorHAnsi" w:cstheme="majorHAnsi"/>
          <w:sz w:val="22"/>
        </w:rPr>
      </w:pPr>
      <w:r w:rsidRPr="00D06C2F">
        <w:rPr>
          <w:rFonts w:ascii="Sylfaen" w:hAnsi="Sylfaen" w:cstheme="majorHAnsi"/>
          <w:sz w:val="22"/>
          <w:lang w:val="ka-GE"/>
        </w:rPr>
        <w:t xml:space="preserve"> პრიორიტეტული მიმართულებები</w:t>
      </w:r>
    </w:p>
    <w:p w:rsidR="00D06C2F" w:rsidRPr="00D06C2F" w:rsidRDefault="00D06C2F" w:rsidP="00D06C2F">
      <w:pPr>
        <w:pStyle w:val="ListParagraph"/>
        <w:ind w:leftChars="0" w:left="360"/>
        <w:rPr>
          <w:rFonts w:asciiTheme="majorHAnsi" w:hAnsiTheme="majorHAnsi" w:cstheme="majorHAnsi"/>
          <w:sz w:val="22"/>
        </w:rPr>
      </w:pPr>
    </w:p>
    <w:p w:rsidR="0071313B" w:rsidRPr="00DC30D8" w:rsidRDefault="0071313B" w:rsidP="00D06C2F">
      <w:pPr>
        <w:pStyle w:val="ListParagraph"/>
        <w:numPr>
          <w:ilvl w:val="0"/>
          <w:numId w:val="2"/>
        </w:numPr>
        <w:ind w:leftChars="0"/>
        <w:rPr>
          <w:rFonts w:asciiTheme="majorHAnsi" w:hAnsiTheme="majorHAnsi" w:cstheme="majorHAnsi"/>
          <w:sz w:val="22"/>
        </w:rPr>
      </w:pPr>
      <w:r w:rsidRPr="00DC30D8">
        <w:rPr>
          <w:rFonts w:ascii="Sylfaen" w:hAnsi="Sylfaen" w:cs="Arial"/>
          <w:sz w:val="22"/>
          <w:lang w:val="ka-GE"/>
        </w:rPr>
        <w:t>ეკონომიკური ინფრასტრუქტურის გაუმჯობესება</w:t>
      </w:r>
    </w:p>
    <w:p w:rsidR="0071313B" w:rsidRDefault="0071313B" w:rsidP="00D06C2F">
      <w:pPr>
        <w:pStyle w:val="ListParagraph"/>
        <w:ind w:leftChars="0" w:left="780" w:firstLineChars="100" w:firstLine="220"/>
        <w:rPr>
          <w:rFonts w:ascii="Sylfaen" w:hAnsi="Sylfaen" w:cs="Arial"/>
          <w:sz w:val="22"/>
          <w:lang w:val="ka-GE"/>
        </w:rPr>
      </w:pPr>
      <w:r w:rsidRPr="00D06C2F">
        <w:rPr>
          <w:rFonts w:ascii="Sylfaen" w:hAnsi="Sylfaen" w:cs="Arial"/>
          <w:sz w:val="22"/>
          <w:lang w:val="ka-GE"/>
        </w:rPr>
        <w:t xml:space="preserve">ეკონომიკური ინფრასტრუქტურის გაუარესება და განუვითარებლობა აფერხებს ეკონომიკის განვითარებას საქართველოში. </w:t>
      </w:r>
      <w:r w:rsidR="0072530B" w:rsidRPr="00D06C2F">
        <w:rPr>
          <w:rFonts w:ascii="Sylfaen" w:hAnsi="Sylfaen" w:cs="Arial"/>
          <w:sz w:val="22"/>
          <w:lang w:val="ka-GE"/>
        </w:rPr>
        <w:t>მხედველობაში მიიღება რა საქართველოს გეო-სტრატეგიული მნიშვნელობა, როგორც აღმოსავლეთ-დასავლეთის ტრანსპორტაციის კორიდორისა და თავისი  ჰიდრო-ელექტრო გენერაციის შესაძლებლობებით და ა.შ. იაპონია უმეტესწილად დახმარებას ახორციელებს ისეთ სფეროებში</w:t>
      </w:r>
      <w:r w:rsidR="00DC30D8">
        <w:rPr>
          <w:rFonts w:ascii="Sylfaen" w:hAnsi="Sylfaen" w:cs="Arial"/>
          <w:sz w:val="22"/>
          <w:lang w:val="ka-GE"/>
        </w:rPr>
        <w:t>,</w:t>
      </w:r>
      <w:r w:rsidR="0072530B" w:rsidRPr="00D06C2F">
        <w:rPr>
          <w:rFonts w:ascii="Sylfaen" w:hAnsi="Sylfaen" w:cs="Arial"/>
          <w:sz w:val="22"/>
          <w:lang w:val="ka-GE"/>
        </w:rPr>
        <w:t xml:space="preserve"> როგორიცაა ტრანსპორტაცია და ელექტრო</w:t>
      </w:r>
      <w:r w:rsidR="008A3A8F">
        <w:rPr>
          <w:rFonts w:ascii="Sylfaen" w:hAnsi="Sylfaen" w:cs="Arial"/>
          <w:sz w:val="22"/>
          <w:lang w:val="ka-GE"/>
        </w:rPr>
        <w:t>ე</w:t>
      </w:r>
      <w:r w:rsidR="0072530B" w:rsidRPr="00D06C2F">
        <w:rPr>
          <w:rFonts w:ascii="Sylfaen" w:hAnsi="Sylfaen" w:cs="Arial"/>
          <w:sz w:val="22"/>
          <w:lang w:val="ka-GE"/>
        </w:rPr>
        <w:t xml:space="preserve">ნერგია </w:t>
      </w:r>
    </w:p>
    <w:p w:rsidR="00D06C2F" w:rsidRPr="00D06C2F" w:rsidRDefault="00D06C2F" w:rsidP="00D06C2F">
      <w:pPr>
        <w:pStyle w:val="ListParagraph"/>
        <w:ind w:leftChars="0" w:left="780" w:firstLineChars="100" w:firstLine="220"/>
        <w:rPr>
          <w:rFonts w:ascii="Sylfaen" w:hAnsi="Sylfaen" w:cstheme="majorHAnsi"/>
          <w:sz w:val="22"/>
          <w:lang w:val="ka-GE"/>
        </w:rPr>
      </w:pPr>
    </w:p>
    <w:p w:rsidR="0071313B" w:rsidRPr="00DC30D8" w:rsidRDefault="0072530B" w:rsidP="00D06C2F">
      <w:pPr>
        <w:pStyle w:val="ListParagraph"/>
        <w:numPr>
          <w:ilvl w:val="0"/>
          <w:numId w:val="2"/>
        </w:numPr>
        <w:ind w:leftChars="0"/>
        <w:rPr>
          <w:rFonts w:asciiTheme="majorHAnsi" w:hAnsiTheme="majorHAnsi" w:cstheme="majorHAnsi"/>
          <w:sz w:val="22"/>
        </w:rPr>
      </w:pPr>
      <w:r w:rsidRPr="00DC30D8">
        <w:rPr>
          <w:rFonts w:ascii="Sylfaen" w:hAnsi="Sylfaen" w:cs="Arial"/>
          <w:sz w:val="22"/>
          <w:lang w:val="ka-GE"/>
        </w:rPr>
        <w:t>სტაბილიზაცია და ხალხის საარსებო წყარო</w:t>
      </w:r>
    </w:p>
    <w:p w:rsidR="0071313B" w:rsidRPr="00D06C2F" w:rsidRDefault="008F7715" w:rsidP="00D06C2F">
      <w:pPr>
        <w:pStyle w:val="ListParagraph"/>
        <w:ind w:leftChars="0" w:left="780"/>
        <w:rPr>
          <w:rFonts w:ascii="Sylfaen" w:hAnsi="Sylfaen" w:cstheme="majorHAnsi"/>
          <w:sz w:val="22"/>
          <w:lang w:val="ka-GE"/>
        </w:rPr>
      </w:pPr>
      <w:r>
        <w:rPr>
          <w:rFonts w:ascii="Sylfaen" w:hAnsi="Sylfaen" w:cs="Arial"/>
          <w:sz w:val="22"/>
        </w:rPr>
        <w:t xml:space="preserve">    </w:t>
      </w:r>
      <w:r w:rsidR="00A43134" w:rsidRPr="00D06C2F">
        <w:rPr>
          <w:rFonts w:ascii="Sylfaen" w:hAnsi="Sylfaen" w:cs="Arial"/>
          <w:sz w:val="22"/>
          <w:lang w:val="ka-GE"/>
        </w:rPr>
        <w:t xml:space="preserve">იმ ფაქტების თანახმად, </w:t>
      </w:r>
      <w:r w:rsidR="008A3A8F">
        <w:rPr>
          <w:rFonts w:ascii="Sylfaen" w:hAnsi="Sylfaen" w:cs="Arial"/>
          <w:sz w:val="22"/>
          <w:lang w:val="ka-GE"/>
        </w:rPr>
        <w:t>რომ</w:t>
      </w:r>
      <w:r w:rsidR="00A43134" w:rsidRPr="00D06C2F">
        <w:rPr>
          <w:rFonts w:ascii="Sylfaen" w:hAnsi="Sylfaen" w:cs="Arial"/>
          <w:sz w:val="22"/>
          <w:lang w:val="ka-GE"/>
        </w:rPr>
        <w:t xml:space="preserve">ლის მიხედვით მკვეთრად არათანაბარია </w:t>
      </w:r>
      <w:r w:rsidR="00DC30D8">
        <w:rPr>
          <w:rFonts w:ascii="Sylfaen" w:hAnsi="Sylfaen" w:cs="Arial"/>
          <w:sz w:val="22"/>
          <w:lang w:val="ka-GE"/>
        </w:rPr>
        <w:lastRenderedPageBreak/>
        <w:t>სოციალური</w:t>
      </w:r>
      <w:r w:rsidR="00A43134" w:rsidRPr="00D06C2F">
        <w:rPr>
          <w:rFonts w:ascii="Sylfaen" w:hAnsi="Sylfaen" w:cs="Arial"/>
          <w:sz w:val="22"/>
          <w:lang w:val="ka-GE"/>
        </w:rPr>
        <w:t xml:space="preserve"> და სამედიცინო შესაძლებლობები  ქალაქებსა და სოფლებში, და აგრეთვე ის ფაქტი, რომ სოციალურად მოწყვლად ადამიანებს განეკუთვნებიან ასევე იძულებით გადაა</w:t>
      </w:r>
      <w:r w:rsidR="00DC30D8">
        <w:rPr>
          <w:rFonts w:ascii="Sylfaen" w:hAnsi="Sylfaen" w:cs="Arial"/>
          <w:sz w:val="22"/>
          <w:lang w:val="ka-GE"/>
        </w:rPr>
        <w:t>დ</w:t>
      </w:r>
      <w:r w:rsidR="00A43134" w:rsidRPr="00D06C2F">
        <w:rPr>
          <w:rFonts w:ascii="Sylfaen" w:hAnsi="Sylfaen" w:cs="Arial"/>
          <w:sz w:val="22"/>
          <w:lang w:val="ka-GE"/>
        </w:rPr>
        <w:t xml:space="preserve">გილებული პირები, რომელთა საარსებო წყაროს გაუმჯობესება წარმოადგენს უმთავრეს საზრუნავს საქართველოსთვის, იაპონია ახორციელებს საზოგადოების სტაბილურობის ხელშეწყობას ისეთ სფეროებში, როგორიცაა სოფლის </w:t>
      </w:r>
      <w:r w:rsidR="00DC30D8">
        <w:rPr>
          <w:rFonts w:ascii="Sylfaen" w:hAnsi="Sylfaen" w:cs="Arial"/>
          <w:sz w:val="22"/>
          <w:lang w:val="ka-GE"/>
        </w:rPr>
        <w:t>მეურნეობ</w:t>
      </w:r>
      <w:r w:rsidR="00A43134" w:rsidRPr="00D06C2F">
        <w:rPr>
          <w:rFonts w:ascii="Sylfaen" w:hAnsi="Sylfaen" w:cs="Arial"/>
          <w:sz w:val="22"/>
          <w:lang w:val="ka-GE"/>
        </w:rPr>
        <w:t>ა, რომელიც წარმოადგენს უმთავრეს სამრეწველო დარგს სოფლებში, ასევე რეგიონული განვითარება, ჯანდაცვა და სამედიცინო მომსახურეობა.</w:t>
      </w:r>
    </w:p>
    <w:p w:rsidR="0071313B" w:rsidRPr="00D06C2F" w:rsidRDefault="0071313B" w:rsidP="00D06C2F">
      <w:pPr>
        <w:pStyle w:val="ListParagraph"/>
        <w:ind w:leftChars="0" w:left="360"/>
        <w:rPr>
          <w:rFonts w:asciiTheme="majorHAnsi" w:hAnsiTheme="majorHAnsi" w:cstheme="majorHAnsi"/>
          <w:sz w:val="22"/>
        </w:rPr>
      </w:pPr>
    </w:p>
    <w:p w:rsidR="0071313B" w:rsidRPr="00D06C2F" w:rsidRDefault="000A1EAE" w:rsidP="00D06C2F">
      <w:pPr>
        <w:pStyle w:val="ListParagraph"/>
        <w:numPr>
          <w:ilvl w:val="0"/>
          <w:numId w:val="1"/>
        </w:numPr>
        <w:ind w:leftChars="0"/>
        <w:rPr>
          <w:rFonts w:asciiTheme="majorHAnsi" w:hAnsiTheme="majorHAnsi" w:cstheme="majorHAnsi"/>
          <w:sz w:val="22"/>
        </w:rPr>
      </w:pPr>
      <w:r w:rsidRPr="00D06C2F">
        <w:rPr>
          <w:rFonts w:ascii="Sylfaen" w:hAnsi="Sylfaen" w:cstheme="majorHAnsi"/>
          <w:sz w:val="22"/>
          <w:lang w:val="ka-GE"/>
        </w:rPr>
        <w:t>მხედველობაში მისაღები საკითხები</w:t>
      </w:r>
    </w:p>
    <w:p w:rsidR="00D06C2F" w:rsidRPr="00D06C2F" w:rsidRDefault="00D06C2F" w:rsidP="00D06C2F">
      <w:pPr>
        <w:pStyle w:val="ListParagraph"/>
        <w:ind w:leftChars="0" w:left="360"/>
        <w:rPr>
          <w:rFonts w:asciiTheme="majorHAnsi" w:hAnsiTheme="majorHAnsi" w:cstheme="majorHAnsi"/>
          <w:sz w:val="22"/>
        </w:rPr>
      </w:pPr>
    </w:p>
    <w:p w:rsidR="009D79DA" w:rsidRPr="00D06C2F" w:rsidRDefault="009D79DA" w:rsidP="00D06C2F">
      <w:pPr>
        <w:ind w:left="360" w:firstLineChars="100" w:firstLine="220"/>
        <w:rPr>
          <w:rFonts w:ascii="Sylfaen" w:hAnsi="Sylfaen" w:cs="Arial"/>
          <w:sz w:val="22"/>
          <w:lang w:val="ka-GE"/>
        </w:rPr>
      </w:pPr>
      <w:r w:rsidRPr="00D06C2F">
        <w:rPr>
          <w:rFonts w:ascii="Sylfaen" w:hAnsi="Sylfaen" w:cs="Arial"/>
          <w:sz w:val="22"/>
          <w:lang w:val="ka-GE"/>
        </w:rPr>
        <w:t>ისეთი საერთაშორისო დონორები, როგორებიცაა ამერიკის შეერთებული შტატები, ევროკავშირი, თურქეთი და საერთაშორისო ორგანიზაციები, აქტიურ დახმარებას უწევენ საქართველოს</w:t>
      </w:r>
      <w:r w:rsidR="008F7715">
        <w:rPr>
          <w:rFonts w:ascii="Sylfaen" w:hAnsi="Sylfaen" w:cs="Arial"/>
          <w:sz w:val="22"/>
        </w:rPr>
        <w:t>.</w:t>
      </w:r>
      <w:r w:rsidR="00215A0B" w:rsidRPr="00D06C2F">
        <w:rPr>
          <w:rFonts w:ascii="Sylfaen" w:hAnsi="Sylfaen" w:cs="Arial"/>
          <w:sz w:val="22"/>
          <w:lang w:val="ka-GE"/>
        </w:rPr>
        <w:t xml:space="preserve"> შესაბამისად</w:t>
      </w:r>
      <w:r w:rsidR="008F7715">
        <w:rPr>
          <w:rFonts w:ascii="Sylfaen" w:hAnsi="Sylfaen" w:cs="Arial"/>
          <w:sz w:val="22"/>
        </w:rPr>
        <w:t>,</w:t>
      </w:r>
      <w:r w:rsidR="00215A0B" w:rsidRPr="00D06C2F">
        <w:rPr>
          <w:rFonts w:ascii="Sylfaen" w:hAnsi="Sylfaen" w:cs="Arial"/>
          <w:sz w:val="22"/>
          <w:lang w:val="ka-GE"/>
        </w:rPr>
        <w:t xml:space="preserve"> აღნიშნულ საერთაშორისო დონორებთან თანამშრომლობამ და კოორდინაციამ უნდა მოახდინოს </w:t>
      </w:r>
      <w:r w:rsidR="00322C4E" w:rsidRPr="00D06C2F">
        <w:rPr>
          <w:rFonts w:ascii="Sylfaen" w:hAnsi="Sylfaen" w:cs="Arial"/>
          <w:sz w:val="22"/>
          <w:lang w:val="ka-GE"/>
        </w:rPr>
        <w:t>ერთობლივი ძალისხმევით დაკავშირება  დახმარების გა</w:t>
      </w:r>
      <w:r w:rsidR="00DC30D8">
        <w:rPr>
          <w:rFonts w:ascii="Sylfaen" w:hAnsi="Sylfaen" w:cs="Arial"/>
          <w:sz w:val="22"/>
          <w:lang w:val="ka-GE"/>
        </w:rPr>
        <w:t>სავითარებლად</w:t>
      </w:r>
      <w:r w:rsidR="00322C4E" w:rsidRPr="00D06C2F">
        <w:rPr>
          <w:rFonts w:ascii="Sylfaen" w:hAnsi="Sylfaen" w:cs="Arial"/>
          <w:sz w:val="22"/>
          <w:lang w:val="ka-GE"/>
        </w:rPr>
        <w:t xml:space="preserve">. </w:t>
      </w:r>
    </w:p>
    <w:p w:rsidR="0071313B" w:rsidRPr="00D06C2F" w:rsidRDefault="0071313B" w:rsidP="00D06C2F">
      <w:pPr>
        <w:rPr>
          <w:rFonts w:ascii="Arial" w:hAnsi="Arial" w:cs="Arial"/>
          <w:sz w:val="22"/>
        </w:rPr>
      </w:pPr>
    </w:p>
    <w:p w:rsidR="0071313B" w:rsidRPr="00D06C2F" w:rsidRDefault="00322C4E" w:rsidP="00D06C2F">
      <w:pPr>
        <w:rPr>
          <w:rFonts w:ascii="Sylfaen" w:hAnsi="Sylfaen" w:cstheme="majorHAnsi"/>
          <w:sz w:val="22"/>
          <w:lang w:val="ka-GE"/>
        </w:rPr>
      </w:pPr>
      <w:r w:rsidRPr="00D06C2F">
        <w:rPr>
          <w:rFonts w:ascii="Sylfaen" w:hAnsi="Sylfaen" w:cstheme="majorHAnsi"/>
          <w:sz w:val="22"/>
          <w:lang w:val="ka-GE"/>
        </w:rPr>
        <w:t>დანართი: სამოქმედო გეგმა</w:t>
      </w:r>
    </w:p>
    <w:p w:rsidR="002C0604" w:rsidRPr="00D06C2F" w:rsidRDefault="002C0604" w:rsidP="00D06C2F">
      <w:pPr>
        <w:rPr>
          <w:sz w:val="22"/>
        </w:rPr>
      </w:pPr>
    </w:p>
    <w:sectPr w:rsidR="002C0604" w:rsidRPr="00D06C2F" w:rsidSect="00223D2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3240"/>
    <w:multiLevelType w:val="hybridMultilevel"/>
    <w:tmpl w:val="12A0D5E2"/>
    <w:lvl w:ilvl="0" w:tplc="A33E08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011D02"/>
    <w:multiLevelType w:val="hybridMultilevel"/>
    <w:tmpl w:val="0532ACC8"/>
    <w:lvl w:ilvl="0" w:tplc="FEBC3958">
      <w:start w:val="1"/>
      <w:numFmt w:val="upperLetter"/>
      <w:lvlText w:val="%1)"/>
      <w:lvlJc w:val="left"/>
      <w:pPr>
        <w:ind w:left="780" w:hanging="420"/>
      </w:pPr>
      <w:rPr>
        <w:sz w:val="21"/>
        <w:szCs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1313B"/>
    <w:rsid w:val="00011711"/>
    <w:rsid w:val="000277D1"/>
    <w:rsid w:val="000A1EAE"/>
    <w:rsid w:val="000B5B7D"/>
    <w:rsid w:val="00215A0B"/>
    <w:rsid w:val="002C0604"/>
    <w:rsid w:val="00322C4E"/>
    <w:rsid w:val="00457916"/>
    <w:rsid w:val="00567008"/>
    <w:rsid w:val="006863A2"/>
    <w:rsid w:val="0071313B"/>
    <w:rsid w:val="0072530B"/>
    <w:rsid w:val="007C1F7C"/>
    <w:rsid w:val="007D4384"/>
    <w:rsid w:val="007D631F"/>
    <w:rsid w:val="008616C4"/>
    <w:rsid w:val="008A3A8F"/>
    <w:rsid w:val="008F7715"/>
    <w:rsid w:val="009D79DA"/>
    <w:rsid w:val="009E77AD"/>
    <w:rsid w:val="00A43134"/>
    <w:rsid w:val="00A532A4"/>
    <w:rsid w:val="00AD3C4B"/>
    <w:rsid w:val="00B265EC"/>
    <w:rsid w:val="00D06C2F"/>
    <w:rsid w:val="00D30134"/>
    <w:rsid w:val="00DA1604"/>
    <w:rsid w:val="00DC30D8"/>
    <w:rsid w:val="00F159FD"/>
    <w:rsid w:val="00F438BA"/>
    <w:rsid w:val="00F60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3B"/>
    <w:pPr>
      <w:widowControl w:val="0"/>
      <w:spacing w:after="0" w:line="240" w:lineRule="auto"/>
      <w:jc w:val="both"/>
    </w:pPr>
    <w:rPr>
      <w:rFonts w:eastAsiaTheme="minorEastAsia"/>
      <w:kern w:val="2"/>
      <w:sz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13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3B"/>
    <w:pPr>
      <w:widowControl w:val="0"/>
      <w:spacing w:after="0" w:line="240" w:lineRule="auto"/>
      <w:jc w:val="both"/>
    </w:pPr>
    <w:rPr>
      <w:rFonts w:eastAsiaTheme="minorEastAsia"/>
      <w:kern w:val="2"/>
      <w:sz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13B"/>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MUZEKALA BUGADZE</dc:creator>
  <cp:lastModifiedBy>admintb1</cp:lastModifiedBy>
  <cp:revision>6</cp:revision>
  <dcterms:created xsi:type="dcterms:W3CDTF">2014-05-19T13:16:00Z</dcterms:created>
  <dcterms:modified xsi:type="dcterms:W3CDTF">2014-05-19T13:31:00Z</dcterms:modified>
</cp:coreProperties>
</file>